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BE7" w:rsidRDefault="000B1BE7" w:rsidP="000B1BE7">
      <w:pPr>
        <w:spacing w:after="0" w:line="360" w:lineRule="auto"/>
        <w:jc w:val="center"/>
        <w:outlineLvl w:val="1"/>
        <w:rPr>
          <w:rFonts w:ascii="Times New Roman" w:hAnsi="Times New Roman"/>
          <w:b/>
          <w:sz w:val="24"/>
          <w:szCs w:val="24"/>
        </w:rPr>
      </w:pPr>
      <w:r>
        <w:rPr>
          <w:rFonts w:ascii="Times New Roman" w:hAnsi="Times New Roman"/>
          <w:b/>
          <w:sz w:val="24"/>
          <w:szCs w:val="24"/>
        </w:rPr>
        <w:t>UNIVERSIDADE DE SÃO PAULO</w:t>
      </w:r>
    </w:p>
    <w:p w:rsidR="000B1BE7" w:rsidRDefault="003C4A2A" w:rsidP="000B1BE7">
      <w:pPr>
        <w:spacing w:after="0" w:line="360" w:lineRule="auto"/>
        <w:jc w:val="center"/>
        <w:outlineLvl w:val="1"/>
        <w:rPr>
          <w:rFonts w:ascii="Times New Roman" w:hAnsi="Times New Roman"/>
          <w:b/>
          <w:sz w:val="24"/>
          <w:szCs w:val="24"/>
        </w:rPr>
      </w:pPr>
      <w:bookmarkStart w:id="0" w:name="_GoBack"/>
      <w:bookmarkEnd w:id="0"/>
      <w:r>
        <w:rPr>
          <w:rFonts w:ascii="Times New Roman" w:hAnsi="Times New Roman"/>
          <w:b/>
          <w:sz w:val="24"/>
          <w:szCs w:val="24"/>
        </w:rPr>
        <w:t xml:space="preserve">Departamento </w:t>
      </w:r>
      <w:proofErr w:type="gramStart"/>
      <w:r>
        <w:rPr>
          <w:rFonts w:ascii="Times New Roman" w:hAnsi="Times New Roman"/>
          <w:b/>
          <w:sz w:val="24"/>
          <w:szCs w:val="24"/>
        </w:rPr>
        <w:t>do Ciência</w:t>
      </w:r>
      <w:proofErr w:type="gramEnd"/>
      <w:r>
        <w:rPr>
          <w:rFonts w:ascii="Times New Roman" w:hAnsi="Times New Roman"/>
          <w:b/>
          <w:sz w:val="24"/>
          <w:szCs w:val="24"/>
        </w:rPr>
        <w:t xml:space="preserve"> Política - DCP</w:t>
      </w:r>
    </w:p>
    <w:p w:rsidR="000B1BE7" w:rsidRDefault="000B1BE7" w:rsidP="000D690A">
      <w:pPr>
        <w:spacing w:after="0" w:line="360" w:lineRule="auto"/>
        <w:jc w:val="both"/>
        <w:outlineLvl w:val="1"/>
        <w:rPr>
          <w:rFonts w:ascii="Times New Roman" w:hAnsi="Times New Roman"/>
          <w:b/>
          <w:sz w:val="24"/>
          <w:szCs w:val="24"/>
        </w:rPr>
      </w:pPr>
    </w:p>
    <w:p w:rsidR="000B1BE7" w:rsidRDefault="000B1BE7" w:rsidP="000D690A">
      <w:pPr>
        <w:spacing w:after="0" w:line="360" w:lineRule="auto"/>
        <w:jc w:val="both"/>
        <w:outlineLvl w:val="1"/>
        <w:rPr>
          <w:rFonts w:ascii="Times New Roman" w:hAnsi="Times New Roman"/>
          <w:b/>
          <w:sz w:val="24"/>
          <w:szCs w:val="24"/>
        </w:rPr>
      </w:pPr>
    </w:p>
    <w:p w:rsidR="000D690A" w:rsidRPr="00B75921" w:rsidRDefault="002325BF" w:rsidP="000D690A">
      <w:pPr>
        <w:spacing w:after="0" w:line="360" w:lineRule="auto"/>
        <w:jc w:val="both"/>
        <w:outlineLvl w:val="1"/>
        <w:rPr>
          <w:rFonts w:ascii="Times New Roman" w:hAnsi="Times New Roman" w:cs="Times New Roman"/>
          <w:b/>
          <w:sz w:val="24"/>
          <w:szCs w:val="24"/>
        </w:rPr>
      </w:pPr>
      <w:r w:rsidRPr="00B75921">
        <w:rPr>
          <w:rFonts w:ascii="Times New Roman" w:hAnsi="Times New Roman" w:cs="Times New Roman"/>
          <w:b/>
          <w:sz w:val="24"/>
          <w:szCs w:val="24"/>
        </w:rPr>
        <w:t>D</w:t>
      </w:r>
      <w:r w:rsidR="000D690A" w:rsidRPr="00B75921">
        <w:rPr>
          <w:rFonts w:ascii="Times New Roman" w:hAnsi="Times New Roman" w:cs="Times New Roman"/>
          <w:b/>
          <w:sz w:val="24"/>
          <w:szCs w:val="24"/>
        </w:rPr>
        <w:t xml:space="preserve">o </w:t>
      </w:r>
      <w:proofErr w:type="spellStart"/>
      <w:r w:rsidR="000D690A" w:rsidRPr="00B75921">
        <w:rPr>
          <w:rFonts w:ascii="Times New Roman" w:hAnsi="Times New Roman" w:cs="Times New Roman"/>
          <w:b/>
          <w:i/>
          <w:sz w:val="24"/>
          <w:szCs w:val="24"/>
        </w:rPr>
        <w:t>peacekeeping</w:t>
      </w:r>
      <w:proofErr w:type="spellEnd"/>
      <w:r w:rsidR="000D690A" w:rsidRPr="00B75921">
        <w:rPr>
          <w:rFonts w:ascii="Times New Roman" w:hAnsi="Times New Roman" w:cs="Times New Roman"/>
          <w:b/>
          <w:sz w:val="24"/>
          <w:szCs w:val="24"/>
        </w:rPr>
        <w:t xml:space="preserve"> ao </w:t>
      </w:r>
      <w:proofErr w:type="spellStart"/>
      <w:r w:rsidR="000D690A" w:rsidRPr="00B75921">
        <w:rPr>
          <w:rFonts w:ascii="Times New Roman" w:hAnsi="Times New Roman" w:cs="Times New Roman"/>
          <w:b/>
          <w:i/>
          <w:sz w:val="24"/>
          <w:szCs w:val="24"/>
        </w:rPr>
        <w:t>peacebuilding</w:t>
      </w:r>
      <w:proofErr w:type="spellEnd"/>
      <w:r w:rsidRPr="00B75921">
        <w:rPr>
          <w:rFonts w:ascii="Times New Roman" w:hAnsi="Times New Roman" w:cs="Times New Roman"/>
          <w:b/>
          <w:sz w:val="24"/>
          <w:szCs w:val="24"/>
        </w:rPr>
        <w:t xml:space="preserve">: </w:t>
      </w:r>
      <w:r w:rsidR="00B75921" w:rsidRPr="00B75921">
        <w:rPr>
          <w:rFonts w:ascii="Times New Roman" w:hAnsi="Times New Roman" w:cs="Times New Roman"/>
          <w:b/>
          <w:sz w:val="24"/>
          <w:szCs w:val="24"/>
          <w:shd w:val="clear" w:color="auto" w:fill="FFFFFF"/>
        </w:rPr>
        <w:t xml:space="preserve">os novos contornos da </w:t>
      </w:r>
      <w:r w:rsidR="00B75921">
        <w:rPr>
          <w:rFonts w:ascii="Times New Roman" w:hAnsi="Times New Roman" w:cs="Times New Roman"/>
          <w:b/>
          <w:sz w:val="24"/>
          <w:szCs w:val="24"/>
          <w:shd w:val="clear" w:color="auto" w:fill="FFFFFF"/>
        </w:rPr>
        <w:t>gestão de conflitos</w:t>
      </w:r>
      <w:r w:rsidR="00B75921" w:rsidRPr="00B75921">
        <w:rPr>
          <w:rFonts w:ascii="Times New Roman" w:hAnsi="Times New Roman" w:cs="Times New Roman"/>
          <w:b/>
          <w:sz w:val="24"/>
          <w:szCs w:val="24"/>
          <w:shd w:val="clear" w:color="auto" w:fill="FFFFFF"/>
        </w:rPr>
        <w:t xml:space="preserve"> em mecanismos de governança global</w:t>
      </w:r>
      <w:r w:rsidRPr="00B75921">
        <w:rPr>
          <w:rFonts w:ascii="Times New Roman" w:hAnsi="Times New Roman" w:cs="Times New Roman"/>
          <w:b/>
          <w:sz w:val="24"/>
          <w:szCs w:val="24"/>
        </w:rPr>
        <w:t>.</w:t>
      </w:r>
      <w:r w:rsidR="00B75921">
        <w:rPr>
          <w:rStyle w:val="Refdenotaderodap"/>
          <w:rFonts w:ascii="Times New Roman" w:hAnsi="Times New Roman" w:cs="Times New Roman"/>
          <w:b/>
          <w:sz w:val="24"/>
          <w:szCs w:val="24"/>
        </w:rPr>
        <w:footnoteReference w:id="2"/>
      </w:r>
    </w:p>
    <w:p w:rsidR="000B1BE7" w:rsidRDefault="00B75921" w:rsidP="000B1BE7">
      <w:pPr>
        <w:spacing w:after="0" w:line="360" w:lineRule="auto"/>
        <w:jc w:val="right"/>
        <w:outlineLvl w:val="1"/>
        <w:rPr>
          <w:rFonts w:ascii="Times New Roman" w:hAnsi="Times New Roman"/>
          <w:b/>
          <w:sz w:val="24"/>
          <w:szCs w:val="24"/>
        </w:rPr>
      </w:pPr>
      <w:r>
        <w:rPr>
          <w:rFonts w:ascii="Times New Roman" w:hAnsi="Times New Roman"/>
          <w:b/>
          <w:sz w:val="24"/>
          <w:szCs w:val="24"/>
        </w:rPr>
        <w:t>Camila B</w:t>
      </w:r>
      <w:r w:rsidR="000B1BE7">
        <w:rPr>
          <w:rFonts w:ascii="Times New Roman" w:hAnsi="Times New Roman"/>
          <w:b/>
          <w:sz w:val="24"/>
          <w:szCs w:val="24"/>
        </w:rPr>
        <w:t>raga</w:t>
      </w:r>
    </w:p>
    <w:p w:rsidR="00B75921" w:rsidRDefault="00B75921" w:rsidP="000B1BE7">
      <w:pPr>
        <w:spacing w:after="0" w:line="360" w:lineRule="auto"/>
        <w:jc w:val="right"/>
        <w:outlineLvl w:val="1"/>
        <w:rPr>
          <w:rFonts w:ascii="Times New Roman" w:hAnsi="Times New Roman"/>
          <w:b/>
          <w:sz w:val="24"/>
          <w:szCs w:val="24"/>
        </w:rPr>
      </w:pPr>
    </w:p>
    <w:p w:rsidR="000D690A" w:rsidRDefault="000D690A" w:rsidP="000B1BE7">
      <w:pPr>
        <w:pStyle w:val="PargrafodaLista"/>
        <w:autoSpaceDE w:val="0"/>
        <w:autoSpaceDN w:val="0"/>
        <w:adjustRightInd w:val="0"/>
        <w:spacing w:after="0" w:line="360" w:lineRule="auto"/>
        <w:ind w:left="2268"/>
        <w:jc w:val="right"/>
        <w:rPr>
          <w:rFonts w:ascii="Times New Roman" w:eastAsia="TimesNewRoman" w:hAnsi="Times New Roman"/>
          <w:sz w:val="20"/>
          <w:szCs w:val="20"/>
        </w:rPr>
      </w:pPr>
    </w:p>
    <w:p w:rsidR="00B75921" w:rsidRPr="00551E90" w:rsidRDefault="00B75921" w:rsidP="00B75921">
      <w:pPr>
        <w:tabs>
          <w:tab w:val="left" w:pos="5460"/>
        </w:tabs>
        <w:spacing w:after="0" w:line="360" w:lineRule="auto"/>
        <w:contextualSpacing/>
        <w:jc w:val="both"/>
        <w:rPr>
          <w:rFonts w:ascii="Times New Roman" w:hAnsi="Times New Roman" w:cs="Times New Roman"/>
          <w:sz w:val="24"/>
          <w:szCs w:val="24"/>
        </w:rPr>
      </w:pPr>
      <w:r w:rsidRPr="00551E90">
        <w:rPr>
          <w:rFonts w:ascii="Times New Roman" w:hAnsi="Times New Roman" w:cs="Times New Roman"/>
          <w:b/>
          <w:sz w:val="24"/>
          <w:szCs w:val="24"/>
        </w:rPr>
        <w:t>Resumo:</w:t>
      </w:r>
      <w:r w:rsidRPr="00551E90">
        <w:rPr>
          <w:rFonts w:ascii="Times New Roman" w:hAnsi="Times New Roman" w:cs="Times New Roman"/>
          <w:sz w:val="24"/>
          <w:szCs w:val="24"/>
        </w:rPr>
        <w:t xml:space="preserve"> Com o final da Guerra Fria e a </w:t>
      </w:r>
      <w:r w:rsidRPr="00551E90">
        <w:rPr>
          <w:rFonts w:ascii="Times New Roman" w:hAnsi="Times New Roman" w:cs="Times New Roman"/>
          <w:i/>
          <w:sz w:val="24"/>
          <w:szCs w:val="24"/>
        </w:rPr>
        <w:t>aparente</w:t>
      </w:r>
      <w:r w:rsidRPr="00551E90">
        <w:rPr>
          <w:rFonts w:ascii="Times New Roman" w:hAnsi="Times New Roman" w:cs="Times New Roman"/>
          <w:sz w:val="24"/>
          <w:szCs w:val="24"/>
        </w:rPr>
        <w:t xml:space="preserve"> vitória do capitalismo sobre o modo de produção socialista, o liberalismo político e econômico passará a compor padrões “universais” de boa governança, encetando novas formas de governança global. Neste contexto emerge a teoria da “paz liberal”, inspirada em princípios kantianos, que pressupõe a democracia e a abertura econômica propostas nos pacotes neoliberais do Consenso de Washington e </w:t>
      </w:r>
      <w:proofErr w:type="spellStart"/>
      <w:r w:rsidRPr="00551E90">
        <w:rPr>
          <w:rFonts w:ascii="Times New Roman" w:hAnsi="Times New Roman" w:cs="Times New Roman"/>
          <w:sz w:val="24"/>
          <w:szCs w:val="24"/>
        </w:rPr>
        <w:t>Bretton</w:t>
      </w:r>
      <w:proofErr w:type="spellEnd"/>
      <w:r w:rsidRPr="00551E90">
        <w:rPr>
          <w:rFonts w:ascii="Times New Roman" w:hAnsi="Times New Roman" w:cs="Times New Roman"/>
          <w:sz w:val="24"/>
          <w:szCs w:val="24"/>
        </w:rPr>
        <w:t xml:space="preserve"> Woods como soluções adequadas às crises e conflitos políticos solapando o sistema internacional nos últimas décadas do século XX. Este trabalho tem por objetivo explorar </w:t>
      </w:r>
      <w:r w:rsidR="00B31384" w:rsidRPr="00551E90">
        <w:rPr>
          <w:rFonts w:ascii="Times New Roman" w:hAnsi="Times New Roman" w:cs="Times New Roman"/>
          <w:sz w:val="24"/>
          <w:szCs w:val="24"/>
        </w:rPr>
        <w:t>c</w:t>
      </w:r>
      <w:r w:rsidRPr="00551E90">
        <w:rPr>
          <w:rFonts w:ascii="Times New Roman" w:hAnsi="Times New Roman" w:cs="Times New Roman"/>
          <w:sz w:val="24"/>
          <w:szCs w:val="24"/>
        </w:rPr>
        <w:t>omo</w:t>
      </w:r>
      <w:r w:rsidR="00B31384" w:rsidRPr="00551E90">
        <w:rPr>
          <w:rFonts w:ascii="Times New Roman" w:hAnsi="Times New Roman" w:cs="Times New Roman"/>
          <w:sz w:val="24"/>
          <w:szCs w:val="24"/>
        </w:rPr>
        <w:t xml:space="preserve"> os mecanismos tradicionais para</w:t>
      </w:r>
      <w:r w:rsidRPr="00551E90">
        <w:rPr>
          <w:rFonts w:ascii="Times New Roman" w:hAnsi="Times New Roman" w:cs="Times New Roman"/>
          <w:sz w:val="24"/>
          <w:szCs w:val="24"/>
        </w:rPr>
        <w:t xml:space="preserve"> gestão internacional de conflito</w:t>
      </w:r>
      <w:r w:rsidR="00A23F38">
        <w:rPr>
          <w:rFonts w:ascii="Times New Roman" w:hAnsi="Times New Roman" w:cs="Times New Roman"/>
          <w:sz w:val="24"/>
          <w:szCs w:val="24"/>
        </w:rPr>
        <w:t>, r</w:t>
      </w:r>
      <w:r w:rsidR="00551E90" w:rsidRPr="00551E90">
        <w:rPr>
          <w:rFonts w:ascii="Times New Roman" w:hAnsi="Times New Roman" w:cs="Times New Roman"/>
          <w:sz w:val="24"/>
          <w:szCs w:val="24"/>
        </w:rPr>
        <w:t>edefinidos sob o paradigma da “paz liberal”</w:t>
      </w:r>
      <w:r w:rsidR="002F362D">
        <w:rPr>
          <w:rFonts w:ascii="Times New Roman" w:hAnsi="Times New Roman" w:cs="Times New Roman"/>
          <w:sz w:val="24"/>
          <w:szCs w:val="24"/>
        </w:rPr>
        <w:t xml:space="preserve">. </w:t>
      </w:r>
      <w:r w:rsidR="00551E90" w:rsidRPr="00551E90">
        <w:rPr>
          <w:rFonts w:ascii="Times New Roman" w:hAnsi="Times New Roman" w:cs="Times New Roman"/>
          <w:sz w:val="24"/>
          <w:szCs w:val="24"/>
        </w:rPr>
        <w:t>Esta analise, porém, tomará como principal objeto de estudo</w:t>
      </w:r>
      <w:r w:rsidRPr="00551E90">
        <w:rPr>
          <w:rFonts w:ascii="Times New Roman" w:hAnsi="Times New Roman" w:cs="Times New Roman"/>
          <w:sz w:val="24"/>
          <w:szCs w:val="24"/>
        </w:rPr>
        <w:t xml:space="preserve"> a</w:t>
      </w:r>
      <w:r w:rsidR="00551E90" w:rsidRPr="00551E90">
        <w:rPr>
          <w:rFonts w:ascii="Times New Roman" w:hAnsi="Times New Roman" w:cs="Times New Roman"/>
          <w:sz w:val="24"/>
          <w:szCs w:val="24"/>
        </w:rPr>
        <w:t xml:space="preserve"> instrumentalização </w:t>
      </w:r>
      <w:r w:rsidR="002F362D">
        <w:rPr>
          <w:rFonts w:ascii="Times New Roman" w:hAnsi="Times New Roman" w:cs="Times New Roman"/>
          <w:sz w:val="24"/>
          <w:szCs w:val="24"/>
        </w:rPr>
        <w:t>política de operações de paz, identificando uma mudança estratégica nas formas de engajamento da mesma, ao incorporar às atividades de manutenção da paz</w:t>
      </w:r>
      <w:r w:rsidR="00A23F38">
        <w:rPr>
          <w:rFonts w:ascii="Times New Roman" w:hAnsi="Times New Roman" w:cs="Times New Roman"/>
          <w:sz w:val="24"/>
          <w:szCs w:val="24"/>
        </w:rPr>
        <w:t xml:space="preserve"> (</w:t>
      </w:r>
      <w:proofErr w:type="spellStart"/>
      <w:r w:rsidR="00A23F38" w:rsidRPr="00A23F38">
        <w:rPr>
          <w:rFonts w:ascii="Times New Roman" w:hAnsi="Times New Roman" w:cs="Times New Roman"/>
          <w:i/>
          <w:sz w:val="24"/>
          <w:szCs w:val="24"/>
        </w:rPr>
        <w:t>peacekeeping</w:t>
      </w:r>
      <w:proofErr w:type="spellEnd"/>
      <w:r w:rsidR="00A23F38">
        <w:rPr>
          <w:rFonts w:ascii="Times New Roman" w:hAnsi="Times New Roman" w:cs="Times New Roman"/>
          <w:sz w:val="24"/>
          <w:szCs w:val="24"/>
        </w:rPr>
        <w:t>)</w:t>
      </w:r>
      <w:r w:rsidR="002F362D">
        <w:rPr>
          <w:rFonts w:ascii="Times New Roman" w:hAnsi="Times New Roman" w:cs="Times New Roman"/>
          <w:sz w:val="24"/>
          <w:szCs w:val="24"/>
        </w:rPr>
        <w:t xml:space="preserve"> </w:t>
      </w:r>
      <w:r w:rsidR="00A23F38">
        <w:rPr>
          <w:rFonts w:ascii="Times New Roman" w:hAnsi="Times New Roman" w:cs="Times New Roman"/>
          <w:sz w:val="24"/>
          <w:szCs w:val="24"/>
        </w:rPr>
        <w:t>outras atividades, cujo objetivo passa a ser a construção ativa da paz (</w:t>
      </w:r>
      <w:proofErr w:type="spellStart"/>
      <w:r w:rsidR="00A23F38" w:rsidRPr="00A23F38">
        <w:rPr>
          <w:rFonts w:ascii="Times New Roman" w:hAnsi="Times New Roman" w:cs="Times New Roman"/>
          <w:i/>
          <w:sz w:val="24"/>
          <w:szCs w:val="24"/>
        </w:rPr>
        <w:t>peacebuilding</w:t>
      </w:r>
      <w:proofErr w:type="spellEnd"/>
      <w:r w:rsidR="00A23F38">
        <w:rPr>
          <w:rFonts w:ascii="Times New Roman" w:hAnsi="Times New Roman" w:cs="Times New Roman"/>
          <w:sz w:val="24"/>
          <w:szCs w:val="24"/>
        </w:rPr>
        <w:t>), concebida nos moldes liberais como a estabilização</w:t>
      </w:r>
      <w:r w:rsidR="002F362D">
        <w:rPr>
          <w:rFonts w:ascii="Times New Roman" w:hAnsi="Times New Roman" w:cs="Times New Roman"/>
          <w:sz w:val="24"/>
          <w:szCs w:val="24"/>
        </w:rPr>
        <w:t xml:space="preserve"> </w:t>
      </w:r>
      <w:r w:rsidR="00A23F38">
        <w:rPr>
          <w:rFonts w:ascii="Times New Roman" w:hAnsi="Times New Roman" w:cs="Times New Roman"/>
          <w:sz w:val="24"/>
          <w:szCs w:val="24"/>
        </w:rPr>
        <w:t>política (</w:t>
      </w:r>
      <w:proofErr w:type="spellStart"/>
      <w:r w:rsidR="00A23F38" w:rsidRPr="00A23F38">
        <w:rPr>
          <w:rFonts w:ascii="Times New Roman" w:hAnsi="Times New Roman" w:cs="Times New Roman"/>
          <w:i/>
          <w:sz w:val="24"/>
          <w:szCs w:val="24"/>
        </w:rPr>
        <w:t>statebuilding</w:t>
      </w:r>
      <w:proofErr w:type="spellEnd"/>
      <w:r w:rsidR="00A23F38">
        <w:rPr>
          <w:rFonts w:ascii="Times New Roman" w:hAnsi="Times New Roman" w:cs="Times New Roman"/>
          <w:sz w:val="24"/>
          <w:szCs w:val="24"/>
        </w:rPr>
        <w:t>) e o fim da violência armada.</w:t>
      </w:r>
    </w:p>
    <w:p w:rsidR="00551E90" w:rsidRPr="00551E90" w:rsidRDefault="00551E90" w:rsidP="00B75921">
      <w:pPr>
        <w:tabs>
          <w:tab w:val="left" w:pos="5460"/>
        </w:tabs>
        <w:spacing w:after="0" w:line="360" w:lineRule="auto"/>
        <w:contextualSpacing/>
        <w:jc w:val="both"/>
        <w:rPr>
          <w:rFonts w:ascii="Times New Roman" w:hAnsi="Times New Roman" w:cs="Times New Roman"/>
          <w:b/>
          <w:sz w:val="24"/>
          <w:szCs w:val="24"/>
        </w:rPr>
      </w:pPr>
    </w:p>
    <w:p w:rsidR="000D690A" w:rsidRDefault="00551E90" w:rsidP="00B75921">
      <w:pPr>
        <w:tabs>
          <w:tab w:val="left" w:pos="5460"/>
        </w:tabs>
        <w:spacing w:after="0" w:line="360" w:lineRule="auto"/>
        <w:contextualSpacing/>
        <w:jc w:val="both"/>
        <w:rPr>
          <w:rFonts w:ascii="Times New Roman" w:hAnsi="Times New Roman" w:cs="Times New Roman"/>
          <w:sz w:val="24"/>
          <w:szCs w:val="24"/>
        </w:rPr>
      </w:pPr>
      <w:r w:rsidRPr="00551E90">
        <w:rPr>
          <w:rFonts w:ascii="Times New Roman" w:hAnsi="Times New Roman" w:cs="Times New Roman"/>
          <w:b/>
          <w:sz w:val="24"/>
          <w:szCs w:val="24"/>
        </w:rPr>
        <w:t>Introdução</w:t>
      </w:r>
      <w:r w:rsidR="00182B9A">
        <w:rPr>
          <w:rFonts w:ascii="Times New Roman" w:hAnsi="Times New Roman" w:cs="Times New Roman"/>
          <w:sz w:val="24"/>
          <w:szCs w:val="24"/>
        </w:rPr>
        <w:tab/>
      </w:r>
    </w:p>
    <w:p w:rsidR="000D690A" w:rsidRPr="00181929" w:rsidRDefault="000D690A" w:rsidP="000D690A">
      <w:pPr>
        <w:spacing w:after="0" w:line="360" w:lineRule="auto"/>
        <w:ind w:firstLine="708"/>
        <w:contextualSpacing/>
        <w:jc w:val="both"/>
        <w:rPr>
          <w:rFonts w:ascii="Times New Roman" w:hAnsi="Times New Roman" w:cs="Times New Roman"/>
          <w:sz w:val="24"/>
          <w:szCs w:val="24"/>
        </w:rPr>
      </w:pPr>
      <w:proofErr w:type="gramStart"/>
      <w:r w:rsidRPr="00181929">
        <w:rPr>
          <w:rFonts w:ascii="Times New Roman" w:hAnsi="Times New Roman" w:cs="Times New Roman"/>
          <w:sz w:val="24"/>
          <w:szCs w:val="24"/>
        </w:rPr>
        <w:t>A gestão de conflitos, como a compreendemos</w:t>
      </w:r>
      <w:proofErr w:type="gramEnd"/>
      <w:r w:rsidRPr="00181929">
        <w:rPr>
          <w:rFonts w:ascii="Times New Roman" w:hAnsi="Times New Roman" w:cs="Times New Roman"/>
          <w:sz w:val="24"/>
          <w:szCs w:val="24"/>
        </w:rPr>
        <w:t xml:space="preserve"> aqui, refere-se a “qualquer esforço em controlar ou conter um conflito corrente entre atores politicamente motivados o</w:t>
      </w:r>
      <w:r>
        <w:rPr>
          <w:rFonts w:ascii="Times New Roman" w:hAnsi="Times New Roman" w:cs="Times New Roman"/>
          <w:sz w:val="24"/>
          <w:szCs w:val="24"/>
        </w:rPr>
        <w:t xml:space="preserve">perando em nível estatal ou </w:t>
      </w:r>
      <w:proofErr w:type="spellStart"/>
      <w:r>
        <w:rPr>
          <w:rFonts w:ascii="Times New Roman" w:hAnsi="Times New Roman" w:cs="Times New Roman"/>
          <w:sz w:val="24"/>
          <w:szCs w:val="24"/>
        </w:rPr>
        <w:t>sub</w:t>
      </w:r>
      <w:r w:rsidRPr="00181929">
        <w:rPr>
          <w:rFonts w:ascii="Times New Roman" w:hAnsi="Times New Roman" w:cs="Times New Roman"/>
          <w:sz w:val="24"/>
          <w:szCs w:val="24"/>
        </w:rPr>
        <w:t>estatal</w:t>
      </w:r>
      <w:proofErr w:type="spellEnd"/>
      <w:r w:rsidRPr="00181929">
        <w:rPr>
          <w:rFonts w:ascii="Times New Roman" w:hAnsi="Times New Roman" w:cs="Times New Roman"/>
          <w:sz w:val="24"/>
          <w:szCs w:val="24"/>
        </w:rPr>
        <w:t xml:space="preserve">, tipicamente através do envolvimento de uma terceira parte” (Burton e </w:t>
      </w:r>
      <w:proofErr w:type="spellStart"/>
      <w:r w:rsidRPr="00181929">
        <w:rPr>
          <w:rFonts w:ascii="Times New Roman" w:hAnsi="Times New Roman" w:cs="Times New Roman"/>
          <w:sz w:val="24"/>
          <w:szCs w:val="24"/>
        </w:rPr>
        <w:t>Dukes</w:t>
      </w:r>
      <w:proofErr w:type="spellEnd"/>
      <w:r w:rsidRPr="00181929">
        <w:rPr>
          <w:rFonts w:ascii="Times New Roman" w:hAnsi="Times New Roman" w:cs="Times New Roman"/>
          <w:sz w:val="24"/>
          <w:szCs w:val="24"/>
        </w:rPr>
        <w:t>, 1990; apud B</w:t>
      </w:r>
      <w:r>
        <w:rPr>
          <w:rFonts w:ascii="Times New Roman" w:hAnsi="Times New Roman" w:cs="Times New Roman"/>
          <w:sz w:val="24"/>
          <w:szCs w:val="24"/>
        </w:rPr>
        <w:t>UTLER</w:t>
      </w:r>
      <w:r w:rsidRPr="00181929">
        <w:rPr>
          <w:rFonts w:ascii="Times New Roman" w:hAnsi="Times New Roman" w:cs="Times New Roman"/>
          <w:sz w:val="24"/>
          <w:szCs w:val="24"/>
        </w:rPr>
        <w:t xml:space="preserve">, 2009, p. 14). As palavras “controlar” e “conter” são essenciais para compreender a diferença intrínseca entre a gestão de conflitos, como prática internacional extensamente aplicada, e a resolução de </w:t>
      </w:r>
      <w:r w:rsidRPr="00181929">
        <w:rPr>
          <w:rFonts w:ascii="Times New Roman" w:hAnsi="Times New Roman" w:cs="Times New Roman"/>
          <w:sz w:val="24"/>
          <w:szCs w:val="24"/>
        </w:rPr>
        <w:lastRenderedPageBreak/>
        <w:t xml:space="preserve">conflitos, ainda pouco consolidada nesse mesmo âmbito.A maior diferença está na ambição dos objetivos subjacentes às estratégias adotadas por cada abordagem. Por um lado, a </w:t>
      </w:r>
      <w:r>
        <w:rPr>
          <w:rFonts w:ascii="Times New Roman" w:hAnsi="Times New Roman" w:cs="Times New Roman"/>
          <w:sz w:val="24"/>
          <w:szCs w:val="24"/>
        </w:rPr>
        <w:t>“</w:t>
      </w:r>
      <w:r w:rsidRPr="00E4354E">
        <w:rPr>
          <w:rFonts w:ascii="Times New Roman" w:hAnsi="Times New Roman" w:cs="Times New Roman"/>
          <w:sz w:val="24"/>
          <w:szCs w:val="24"/>
        </w:rPr>
        <w:t>resolução de conflitos</w:t>
      </w:r>
      <w:r>
        <w:rPr>
          <w:rFonts w:ascii="Times New Roman" w:hAnsi="Times New Roman" w:cs="Times New Roman"/>
          <w:sz w:val="24"/>
          <w:szCs w:val="24"/>
        </w:rPr>
        <w:t>”</w:t>
      </w:r>
      <w:r w:rsidRPr="00181929">
        <w:rPr>
          <w:rFonts w:ascii="Times New Roman" w:hAnsi="Times New Roman" w:cs="Times New Roman"/>
          <w:sz w:val="24"/>
          <w:szCs w:val="24"/>
        </w:rPr>
        <w:t xml:space="preserve"> busca </w:t>
      </w:r>
      <w:proofErr w:type="gramStart"/>
      <w:r w:rsidRPr="00181929">
        <w:rPr>
          <w:rFonts w:ascii="Times New Roman" w:hAnsi="Times New Roman" w:cs="Times New Roman"/>
          <w:sz w:val="24"/>
          <w:szCs w:val="24"/>
        </w:rPr>
        <w:t>promover</w:t>
      </w:r>
      <w:proofErr w:type="gramEnd"/>
      <w:r w:rsidRPr="00181929">
        <w:rPr>
          <w:rFonts w:ascii="Times New Roman" w:hAnsi="Times New Roman" w:cs="Times New Roman"/>
          <w:sz w:val="24"/>
          <w:szCs w:val="24"/>
        </w:rPr>
        <w:t xml:space="preserve"> a reconciliação</w:t>
      </w:r>
      <w:r>
        <w:rPr>
          <w:rFonts w:ascii="Times New Roman" w:hAnsi="Times New Roman" w:cs="Times New Roman"/>
          <w:sz w:val="24"/>
          <w:szCs w:val="24"/>
        </w:rPr>
        <w:t xml:space="preserve"> das partes beligerantes</w:t>
      </w:r>
      <w:r w:rsidRPr="00181929">
        <w:rPr>
          <w:rFonts w:ascii="Times New Roman" w:hAnsi="Times New Roman" w:cs="Times New Roman"/>
          <w:sz w:val="24"/>
          <w:szCs w:val="24"/>
        </w:rPr>
        <w:t xml:space="preserve"> nos níveis mais básicos, ao resolver as reivindicações subjacentes no centro de uma disputa em particular, a fim de satisfazer todas as partes envolvidas, razão pela qual estaabordagem advoga estratégias abrangentes de longo-prazo e, portanto, mais dispendiosas em tempo e recurso. A </w:t>
      </w:r>
      <w:r>
        <w:rPr>
          <w:rFonts w:ascii="Times New Roman" w:hAnsi="Times New Roman" w:cs="Times New Roman"/>
          <w:sz w:val="24"/>
          <w:szCs w:val="24"/>
        </w:rPr>
        <w:t>“</w:t>
      </w:r>
      <w:r w:rsidRPr="00E4354E">
        <w:rPr>
          <w:rFonts w:ascii="Times New Roman" w:hAnsi="Times New Roman" w:cs="Times New Roman"/>
          <w:sz w:val="24"/>
          <w:szCs w:val="24"/>
        </w:rPr>
        <w:t>gestão de conflitos</w:t>
      </w:r>
      <w:r>
        <w:rPr>
          <w:rFonts w:ascii="Times New Roman" w:hAnsi="Times New Roman" w:cs="Times New Roman"/>
          <w:sz w:val="24"/>
          <w:szCs w:val="24"/>
        </w:rPr>
        <w:t>”</w:t>
      </w:r>
      <w:r w:rsidRPr="00181929">
        <w:rPr>
          <w:rFonts w:ascii="Times New Roman" w:hAnsi="Times New Roman" w:cs="Times New Roman"/>
          <w:sz w:val="24"/>
          <w:szCs w:val="24"/>
        </w:rPr>
        <w:t xml:space="preserve">, por sua vez, não engendra objetivos </w:t>
      </w:r>
      <w:proofErr w:type="gramStart"/>
      <w:r w:rsidRPr="00181929">
        <w:rPr>
          <w:rFonts w:ascii="Times New Roman" w:hAnsi="Times New Roman" w:cs="Times New Roman"/>
          <w:sz w:val="24"/>
          <w:szCs w:val="24"/>
        </w:rPr>
        <w:t>tão ambiciosos, buscando apenas limitar</w:t>
      </w:r>
      <w:r>
        <w:rPr>
          <w:rFonts w:ascii="Times New Roman" w:hAnsi="Times New Roman" w:cs="Times New Roman"/>
          <w:sz w:val="24"/>
          <w:szCs w:val="24"/>
        </w:rPr>
        <w:t xml:space="preserve"> a difusão e escalada dos conflitos em vigor</w:t>
      </w:r>
      <w:proofErr w:type="gramEnd"/>
      <w:r w:rsidRPr="00181929">
        <w:rPr>
          <w:rFonts w:ascii="Times New Roman" w:hAnsi="Times New Roman" w:cs="Times New Roman"/>
          <w:sz w:val="24"/>
          <w:szCs w:val="24"/>
        </w:rPr>
        <w:t xml:space="preserve">, para minimizar o sofrimento daqueles envolvidos direta ou indiretamente nos embates e criar um ambiente propício à interação entre as partes, </w:t>
      </w:r>
      <w:r>
        <w:rPr>
          <w:rFonts w:ascii="Times New Roman" w:hAnsi="Times New Roman" w:cs="Times New Roman"/>
          <w:sz w:val="24"/>
          <w:szCs w:val="24"/>
        </w:rPr>
        <w:t>no qual</w:t>
      </w:r>
      <w:r w:rsidRPr="00181929">
        <w:rPr>
          <w:rFonts w:ascii="Times New Roman" w:hAnsi="Times New Roman" w:cs="Times New Roman"/>
          <w:sz w:val="24"/>
          <w:szCs w:val="24"/>
        </w:rPr>
        <w:t xml:space="preserve"> estas</w:t>
      </w:r>
      <w:r>
        <w:rPr>
          <w:rFonts w:ascii="Times New Roman" w:hAnsi="Times New Roman" w:cs="Times New Roman"/>
          <w:sz w:val="24"/>
          <w:szCs w:val="24"/>
        </w:rPr>
        <w:t xml:space="preserve"> não</w:t>
      </w:r>
      <w:r w:rsidRPr="00181929">
        <w:rPr>
          <w:rFonts w:ascii="Times New Roman" w:hAnsi="Times New Roman" w:cs="Times New Roman"/>
          <w:sz w:val="24"/>
          <w:szCs w:val="24"/>
        </w:rPr>
        <w:t xml:space="preserve"> considerem necessário recorrer à violência (B</w:t>
      </w:r>
      <w:r>
        <w:rPr>
          <w:rFonts w:ascii="Times New Roman" w:hAnsi="Times New Roman" w:cs="Times New Roman"/>
          <w:sz w:val="24"/>
          <w:szCs w:val="24"/>
        </w:rPr>
        <w:t>UTLER</w:t>
      </w:r>
      <w:r w:rsidRPr="00181929">
        <w:rPr>
          <w:rFonts w:ascii="Times New Roman" w:hAnsi="Times New Roman" w:cs="Times New Roman"/>
          <w:sz w:val="24"/>
          <w:szCs w:val="24"/>
        </w:rPr>
        <w:t xml:space="preserve">, 2009, p. 15). </w:t>
      </w:r>
    </w:p>
    <w:p w:rsidR="000D690A" w:rsidRPr="00181929" w:rsidRDefault="000D690A" w:rsidP="000D690A">
      <w:pPr>
        <w:spacing w:after="0" w:line="360" w:lineRule="auto"/>
        <w:ind w:firstLine="708"/>
        <w:contextualSpacing/>
        <w:jc w:val="both"/>
        <w:rPr>
          <w:rFonts w:ascii="Times New Roman" w:hAnsi="Times New Roman" w:cs="Times New Roman"/>
          <w:sz w:val="24"/>
          <w:szCs w:val="24"/>
        </w:rPr>
      </w:pPr>
      <w:r w:rsidRPr="00181929">
        <w:rPr>
          <w:rFonts w:ascii="Times New Roman" w:hAnsi="Times New Roman" w:cs="Times New Roman"/>
          <w:sz w:val="24"/>
          <w:szCs w:val="24"/>
        </w:rPr>
        <w:t xml:space="preserve">Os mecanismos atuais para gestão de conflitos são frutos do desenvolvimento funcional das práticas de segurança coletiva internacional, a partir de meados da década de 1950, quando a Guerra Fria começava a modelar uma nova ordem internacional bipolar. A quebra de cooperação entre as grandes potências da época, no âmbito das Nações Unidas, influenciaria consideravelmente a capacidade de atuação do Conselho de Segurança da Organização, no qual Estados Unidos e Rússia (ex-URSS) participavam como membros permanentes, com direito ao veto. Nesse momento, as limitações impostas à Organização, com base na reconfiguração política internacional, levaram-na a colocar uma ênfase maior nos objetivos limitados da gestão de conflitos, através do desenvolvimento de práticas de mediação e </w:t>
      </w:r>
      <w:proofErr w:type="spellStart"/>
      <w:r w:rsidRPr="0048595A">
        <w:rPr>
          <w:rFonts w:ascii="Times New Roman" w:hAnsi="Times New Roman" w:cs="Times New Roman"/>
          <w:i/>
          <w:sz w:val="24"/>
          <w:szCs w:val="24"/>
        </w:rPr>
        <w:t>peacekeeping</w:t>
      </w:r>
      <w:proofErr w:type="spellEnd"/>
      <w:r w:rsidRPr="00181929">
        <w:rPr>
          <w:rFonts w:ascii="Times New Roman" w:hAnsi="Times New Roman" w:cs="Times New Roman"/>
          <w:sz w:val="24"/>
          <w:szCs w:val="24"/>
        </w:rPr>
        <w:t>, atividades mais pragmáticas ante a sua capacidade de atuação (</w:t>
      </w:r>
      <w:r w:rsidRPr="00E4354E">
        <w:rPr>
          <w:rFonts w:ascii="Times New Roman" w:hAnsi="Times New Roman" w:cs="Times New Roman"/>
          <w:sz w:val="24"/>
          <w:szCs w:val="24"/>
        </w:rPr>
        <w:t>Ibid.,</w:t>
      </w:r>
      <w:r w:rsidRPr="00181929">
        <w:rPr>
          <w:rFonts w:ascii="Times New Roman" w:hAnsi="Times New Roman" w:cs="Times New Roman"/>
          <w:sz w:val="24"/>
          <w:szCs w:val="24"/>
        </w:rPr>
        <w:t xml:space="preserve"> p. 18). Desde então, conquanto limitadas, as práticas de gestão de conflitos têm sido adotadas com frequência pela comunidade internacional, colocando em vigor estratégias que objetivam a contenção do conflito, como precursoras para a resolução dos mesmos, particularmente quando nos referimos àqueles de natureza mais complexa, dada a multiplicidade de atores envolvidos, a intensidade da violência manifesta e, em especial, os objetivos conflitantes em jogo, quando estes envolvem necessidades básicas, como a sobrevivência física de um povo ou de sua identidade (B</w:t>
      </w:r>
      <w:r>
        <w:rPr>
          <w:rFonts w:ascii="Times New Roman" w:hAnsi="Times New Roman" w:cs="Times New Roman"/>
          <w:sz w:val="24"/>
          <w:szCs w:val="24"/>
        </w:rPr>
        <w:t>UTLER</w:t>
      </w:r>
      <w:r w:rsidRPr="00181929">
        <w:rPr>
          <w:rFonts w:ascii="Times New Roman" w:hAnsi="Times New Roman" w:cs="Times New Roman"/>
          <w:sz w:val="24"/>
          <w:szCs w:val="24"/>
        </w:rPr>
        <w:t xml:space="preserve">, 2009; </w:t>
      </w:r>
      <w:r>
        <w:rPr>
          <w:rFonts w:ascii="Times New Roman" w:hAnsi="Times New Roman" w:cs="Times New Roman"/>
          <w:sz w:val="24"/>
          <w:szCs w:val="24"/>
        </w:rPr>
        <w:t>JEONG</w:t>
      </w:r>
      <w:r w:rsidRPr="00181929">
        <w:rPr>
          <w:rFonts w:ascii="Times New Roman" w:hAnsi="Times New Roman" w:cs="Times New Roman"/>
          <w:sz w:val="24"/>
          <w:szCs w:val="24"/>
        </w:rPr>
        <w:t>, 2010).</w:t>
      </w:r>
    </w:p>
    <w:p w:rsidR="00BF1939" w:rsidRPr="00955A61" w:rsidRDefault="000D690A" w:rsidP="000D690A">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Não obstante, a última década do século X</w:t>
      </w:r>
      <w:r w:rsidR="00BF1939">
        <w:rPr>
          <w:rFonts w:ascii="Times New Roman" w:hAnsi="Times New Roman" w:cs="Times New Roman"/>
          <w:sz w:val="24"/>
          <w:szCs w:val="24"/>
        </w:rPr>
        <w:t>X</w:t>
      </w:r>
      <w:r>
        <w:rPr>
          <w:rFonts w:ascii="Times New Roman" w:hAnsi="Times New Roman" w:cs="Times New Roman"/>
          <w:sz w:val="24"/>
          <w:szCs w:val="24"/>
        </w:rPr>
        <w:t xml:space="preserve"> traria significativas mudanças aos mecanismos internacionais para gestão de conflitos violentos, particularmente com a tentativa de legitimar, a nível internacional, um “direito de intervir” (intervenção humanitária), movimento que David Chandler (2010) caracterizará como a “virada liberal” dos anos 1990</w:t>
      </w:r>
      <w:r w:rsidR="00BF1939">
        <w:rPr>
          <w:rFonts w:ascii="Times New Roman" w:hAnsi="Times New Roman" w:cs="Times New Roman"/>
          <w:sz w:val="24"/>
          <w:szCs w:val="24"/>
        </w:rPr>
        <w:t xml:space="preserve">. </w:t>
      </w:r>
      <w:r w:rsidR="00B057B6" w:rsidRPr="00955A61">
        <w:rPr>
          <w:rFonts w:ascii="Times New Roman" w:hAnsi="Times New Roman" w:cs="Times New Roman"/>
          <w:sz w:val="24"/>
          <w:szCs w:val="24"/>
        </w:rPr>
        <w:t xml:space="preserve">O final da Guerra Fria, com a dissolução da URSS, parece </w:t>
      </w:r>
      <w:r w:rsidR="00B057B6" w:rsidRPr="00955A61">
        <w:rPr>
          <w:rFonts w:ascii="Times New Roman" w:hAnsi="Times New Roman" w:cs="Times New Roman"/>
          <w:sz w:val="24"/>
          <w:szCs w:val="24"/>
        </w:rPr>
        <w:lastRenderedPageBreak/>
        <w:t>indicar</w:t>
      </w:r>
      <w:r w:rsidR="00BF1939" w:rsidRPr="00955A61">
        <w:rPr>
          <w:rFonts w:ascii="Times New Roman" w:hAnsi="Times New Roman" w:cs="Times New Roman"/>
          <w:sz w:val="24"/>
          <w:szCs w:val="24"/>
        </w:rPr>
        <w:t xml:space="preserve"> “vitória” do Ocidente</w:t>
      </w:r>
      <w:r w:rsidR="00B057B6" w:rsidRPr="00955A61">
        <w:rPr>
          <w:rFonts w:ascii="Times New Roman" w:hAnsi="Times New Roman" w:cs="Times New Roman"/>
          <w:sz w:val="24"/>
          <w:szCs w:val="24"/>
        </w:rPr>
        <w:t xml:space="preserve"> e a supremacia do liberalismo político e econômico</w:t>
      </w:r>
      <w:r w:rsidR="00A80FEC" w:rsidRPr="00955A61">
        <w:rPr>
          <w:rFonts w:ascii="Times New Roman" w:hAnsi="Times New Roman" w:cs="Times New Roman"/>
          <w:sz w:val="24"/>
          <w:szCs w:val="24"/>
        </w:rPr>
        <w:t xml:space="preserve">, que ganha força a partir dos anos 1980, com crescente legitimação da ideologia liberal ocidental, a partir de sua ênfase no livre comércio e em valores “universais” como democracia e Direitos Humanos. </w:t>
      </w:r>
    </w:p>
    <w:p w:rsidR="000D690A" w:rsidRDefault="000D690A" w:rsidP="000D690A">
      <w:pPr>
        <w:spacing w:after="0" w:line="360" w:lineRule="auto"/>
        <w:ind w:firstLine="708"/>
        <w:contextualSpacing/>
        <w:jc w:val="both"/>
        <w:rPr>
          <w:rFonts w:ascii="Times New Roman" w:hAnsi="Times New Roman" w:cs="Times New Roman"/>
          <w:sz w:val="24"/>
          <w:szCs w:val="24"/>
        </w:rPr>
      </w:pPr>
      <w:r w:rsidRPr="00955A61">
        <w:rPr>
          <w:rFonts w:ascii="Times New Roman" w:hAnsi="Times New Roman" w:cs="Times New Roman"/>
          <w:sz w:val="24"/>
          <w:szCs w:val="24"/>
        </w:rPr>
        <w:t>Princípios consolidados nas relações entre os Estados</w:t>
      </w:r>
      <w:r>
        <w:rPr>
          <w:rFonts w:ascii="Times New Roman" w:hAnsi="Times New Roman" w:cs="Times New Roman"/>
          <w:sz w:val="24"/>
          <w:szCs w:val="24"/>
        </w:rPr>
        <w:t>,</w:t>
      </w:r>
      <w:r w:rsidR="00A80FEC">
        <w:rPr>
          <w:rFonts w:ascii="Times New Roman" w:hAnsi="Times New Roman" w:cs="Times New Roman"/>
          <w:sz w:val="24"/>
          <w:szCs w:val="24"/>
        </w:rPr>
        <w:t xml:space="preserve"> tais</w:t>
      </w:r>
      <w:r>
        <w:rPr>
          <w:rFonts w:ascii="Times New Roman" w:hAnsi="Times New Roman" w:cs="Times New Roman"/>
          <w:sz w:val="24"/>
          <w:szCs w:val="24"/>
        </w:rPr>
        <w:t>como soberania estatal e</w:t>
      </w:r>
      <w:r w:rsidR="00A80FEC">
        <w:rPr>
          <w:rFonts w:ascii="Times New Roman" w:hAnsi="Times New Roman" w:cs="Times New Roman"/>
          <w:sz w:val="24"/>
          <w:szCs w:val="24"/>
        </w:rPr>
        <w:t xml:space="preserve"> o direito a</w:t>
      </w:r>
      <w:r>
        <w:rPr>
          <w:rFonts w:ascii="Times New Roman" w:hAnsi="Times New Roman" w:cs="Times New Roman"/>
          <w:sz w:val="24"/>
          <w:szCs w:val="24"/>
        </w:rPr>
        <w:t xml:space="preserve"> não intervenção</w:t>
      </w:r>
      <w:r w:rsidR="00A80FEC">
        <w:rPr>
          <w:rFonts w:ascii="Times New Roman" w:hAnsi="Times New Roman" w:cs="Times New Roman"/>
          <w:sz w:val="24"/>
          <w:szCs w:val="24"/>
        </w:rPr>
        <w:t>,</w:t>
      </w:r>
      <w:r>
        <w:rPr>
          <w:rFonts w:ascii="Times New Roman" w:hAnsi="Times New Roman" w:cs="Times New Roman"/>
          <w:sz w:val="24"/>
          <w:szCs w:val="24"/>
        </w:rPr>
        <w:t xml:space="preserve"> seriam redefinidos para se adequar a um remodelado discurso intervencionista. E novos princípios começam a ser delineados, borrando ou suavizando a solidez conceitual de seus antecessores na cena internacional, como o princípio da “responsabilidade de proteger” (</w:t>
      </w:r>
      <w:proofErr w:type="spellStart"/>
      <w:proofErr w:type="gramStart"/>
      <w:r>
        <w:rPr>
          <w:rFonts w:ascii="Times New Roman" w:hAnsi="Times New Roman" w:cs="Times New Roman"/>
          <w:sz w:val="24"/>
          <w:szCs w:val="24"/>
        </w:rPr>
        <w:t>RdP</w:t>
      </w:r>
      <w:proofErr w:type="spellEnd"/>
      <w:proofErr w:type="gramEnd"/>
      <w:r>
        <w:rPr>
          <w:rFonts w:ascii="Times New Roman" w:hAnsi="Times New Roman" w:cs="Times New Roman"/>
          <w:sz w:val="24"/>
          <w:szCs w:val="24"/>
        </w:rPr>
        <w:t xml:space="preserve">) e o de “não indiferença”, ambos direcionados e legitimados pela necessidade de proteger populações em perigo e prevenir a ocorrência de </w:t>
      </w:r>
      <w:r w:rsidRPr="0087072D">
        <w:rPr>
          <w:rFonts w:ascii="Times New Roman" w:hAnsi="Times New Roman" w:cs="Times New Roman"/>
          <w:sz w:val="24"/>
          <w:szCs w:val="24"/>
        </w:rPr>
        <w:t>atrocidades em massa</w:t>
      </w:r>
      <w:r w:rsidRPr="00F04D49">
        <w:rPr>
          <w:rStyle w:val="Refdenotaderodap"/>
          <w:rFonts w:ascii="Times New Roman" w:hAnsi="Times New Roman" w:cs="Times New Roman"/>
          <w:sz w:val="24"/>
          <w:szCs w:val="24"/>
        </w:rPr>
        <w:footnoteReference w:id="3"/>
      </w:r>
      <w:r>
        <w:rPr>
          <w:rFonts w:ascii="Times New Roman" w:hAnsi="Times New Roman" w:cs="Times New Roman"/>
          <w:sz w:val="24"/>
          <w:szCs w:val="24"/>
        </w:rPr>
        <w:t xml:space="preserve">. A linguagem expressa por esses termos aponta para uma sensível transformação no sistema de segurança coletiva das Nações Unidas: antes o objetivo primordial da organização era “preservar as gerações vindouras do flagelo da guerra”, referindo-se então a guerra interestatal, entre Estados e/ou nações bem delineadas; atualmente, porém, fala-se na responsabilidade de prevenir a ocorrência de atrocidades em massa, um termo tão amplo quanto às possibilidades que encerra para sua instrumentalização. Não obstante, a abrangência do termo vem a legitimar também a ampliação no escopo de atividades colocadas em prática pela organização, como parte dos mecanismos de gestão e resolução de conflitos tradicionalmente empregados. </w:t>
      </w:r>
    </w:p>
    <w:p w:rsidR="009836D8" w:rsidRDefault="000D690A" w:rsidP="000D690A">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A crescente complexidade dos cenários em que têm emergido a violência armada nas últimas décadas, </w:t>
      </w:r>
      <w:r w:rsidRPr="00FC78BB">
        <w:rPr>
          <w:rFonts w:ascii="Times New Roman" w:hAnsi="Times New Roman" w:cs="Times New Roman"/>
          <w:sz w:val="24"/>
          <w:szCs w:val="24"/>
        </w:rPr>
        <w:t xml:space="preserve">caracterizados como </w:t>
      </w:r>
      <w:r>
        <w:rPr>
          <w:rFonts w:ascii="Times New Roman" w:hAnsi="Times New Roman" w:cs="Times New Roman"/>
          <w:sz w:val="24"/>
          <w:szCs w:val="24"/>
        </w:rPr>
        <w:t>“</w:t>
      </w:r>
      <w:r w:rsidRPr="00FC78BB">
        <w:rPr>
          <w:rFonts w:ascii="Times New Roman" w:hAnsi="Times New Roman" w:cs="Times New Roman"/>
          <w:sz w:val="24"/>
          <w:szCs w:val="24"/>
        </w:rPr>
        <w:t>emergências humanitárias complexas</w:t>
      </w:r>
      <w:proofErr w:type="gramStart"/>
      <w:r>
        <w:rPr>
          <w:rFonts w:ascii="Times New Roman" w:hAnsi="Times New Roman" w:cs="Times New Roman"/>
          <w:sz w:val="24"/>
          <w:szCs w:val="24"/>
        </w:rPr>
        <w:t>”</w:t>
      </w:r>
      <w:proofErr w:type="gramEnd"/>
      <w:r>
        <w:rPr>
          <w:rStyle w:val="Refdenotaderodap"/>
          <w:rFonts w:ascii="Times New Roman" w:hAnsi="Times New Roman" w:cs="Times New Roman"/>
          <w:sz w:val="24"/>
          <w:szCs w:val="24"/>
        </w:rPr>
        <w:footnoteReference w:id="4"/>
      </w:r>
      <w:r>
        <w:rPr>
          <w:rFonts w:ascii="Times New Roman" w:hAnsi="Times New Roman" w:cs="Times New Roman"/>
          <w:sz w:val="24"/>
          <w:szCs w:val="24"/>
        </w:rPr>
        <w:t>, seria respondida com um processo de reformulação, ampliação e refinamento das práticas adotadas, conduzindo à operações cada vez mais complexas e à transformação do espaço humanitário, com novos atores e atividades sendo incorporados às tradicionais atividades de manutenção da paz (</w:t>
      </w:r>
      <w:proofErr w:type="spellStart"/>
      <w:r w:rsidRPr="00D12B96">
        <w:rPr>
          <w:rFonts w:ascii="Times New Roman" w:hAnsi="Times New Roman" w:cs="Times New Roman"/>
          <w:i/>
          <w:sz w:val="24"/>
          <w:szCs w:val="24"/>
        </w:rPr>
        <w:t>peacekeeping</w:t>
      </w:r>
      <w:proofErr w:type="spellEnd"/>
      <w:r>
        <w:rPr>
          <w:rFonts w:ascii="Times New Roman" w:hAnsi="Times New Roman" w:cs="Times New Roman"/>
          <w:sz w:val="24"/>
          <w:szCs w:val="24"/>
        </w:rPr>
        <w:t xml:space="preserve">) levadas a campo pela ONU e organizações regionais. </w:t>
      </w:r>
      <w:r w:rsidR="0031687C">
        <w:rPr>
          <w:rFonts w:ascii="Times New Roman" w:hAnsi="Times New Roman" w:cs="Times New Roman"/>
          <w:sz w:val="24"/>
          <w:szCs w:val="24"/>
        </w:rPr>
        <w:t xml:space="preserve">As duas próximas seções percorrem, de </w:t>
      </w:r>
      <w:r w:rsidR="0031687C">
        <w:rPr>
          <w:rFonts w:ascii="Times New Roman" w:hAnsi="Times New Roman" w:cs="Times New Roman"/>
          <w:sz w:val="24"/>
          <w:szCs w:val="24"/>
        </w:rPr>
        <w:lastRenderedPageBreak/>
        <w:t>forma sistemática, e evolução normativa e institucional das Operações de Paz (OP) no âmbito das Nações Unidas, identificando primeiramente a caráter militar e interventor das operações de paz tradicionais, os fracassos que pautaram suas críticas mais contundentes já em meados da década de 1990 e as ref</w:t>
      </w:r>
      <w:r w:rsidR="00955A61">
        <w:rPr>
          <w:rFonts w:ascii="Times New Roman" w:hAnsi="Times New Roman" w:cs="Times New Roman"/>
          <w:sz w:val="24"/>
          <w:szCs w:val="24"/>
        </w:rPr>
        <w:t xml:space="preserve">ormas que se seguiram na virada para o século XXI. A terceira seção deste trabalho identifica um novo paradigma de gestão internacional dos conflitos armados, destinado a prevenção da reincidência dos mesmos e, portanto, denominado aqui como “framework de prevenção”. Este framework será, a seguir, contextualizado no quadro mais amplo das operações de paz multidimensionais, em sua quarta geração: as operações de </w:t>
      </w:r>
      <w:proofErr w:type="spellStart"/>
      <w:r w:rsidR="00955A61" w:rsidRPr="00955A61">
        <w:rPr>
          <w:rFonts w:ascii="Times New Roman" w:hAnsi="Times New Roman" w:cs="Times New Roman"/>
          <w:i/>
          <w:sz w:val="24"/>
          <w:szCs w:val="24"/>
        </w:rPr>
        <w:t>peacebuilding</w:t>
      </w:r>
      <w:proofErr w:type="spellEnd"/>
      <w:r w:rsidR="00955A61">
        <w:rPr>
          <w:rFonts w:ascii="Times New Roman" w:hAnsi="Times New Roman" w:cs="Times New Roman"/>
          <w:sz w:val="24"/>
          <w:szCs w:val="24"/>
        </w:rPr>
        <w:t xml:space="preserve">. </w:t>
      </w:r>
    </w:p>
    <w:p w:rsidR="00955A61" w:rsidRDefault="00955A61" w:rsidP="009836D8">
      <w:pPr>
        <w:spacing w:after="0" w:line="360" w:lineRule="auto"/>
        <w:contextualSpacing/>
        <w:jc w:val="both"/>
        <w:rPr>
          <w:rFonts w:ascii="Times New Roman" w:hAnsi="Times New Roman" w:cs="Times New Roman"/>
          <w:b/>
          <w:sz w:val="24"/>
          <w:szCs w:val="24"/>
        </w:rPr>
      </w:pPr>
    </w:p>
    <w:p w:rsidR="009836D8" w:rsidRPr="009836D8" w:rsidRDefault="009836D8" w:rsidP="009836D8">
      <w:pPr>
        <w:spacing w:after="0" w:line="360" w:lineRule="auto"/>
        <w:contextualSpacing/>
        <w:jc w:val="both"/>
        <w:rPr>
          <w:rFonts w:ascii="Times New Roman" w:hAnsi="Times New Roman" w:cs="Times New Roman"/>
          <w:b/>
          <w:sz w:val="24"/>
          <w:szCs w:val="24"/>
        </w:rPr>
      </w:pPr>
      <w:r w:rsidRPr="009836D8">
        <w:rPr>
          <w:rFonts w:ascii="Times New Roman" w:hAnsi="Times New Roman" w:cs="Times New Roman"/>
          <w:b/>
          <w:sz w:val="24"/>
          <w:szCs w:val="24"/>
        </w:rPr>
        <w:t xml:space="preserve">A Gestão de Conflitos </w:t>
      </w:r>
      <w:r w:rsidR="0031687C">
        <w:rPr>
          <w:rFonts w:ascii="Times New Roman" w:hAnsi="Times New Roman" w:cs="Times New Roman"/>
          <w:b/>
          <w:sz w:val="24"/>
          <w:szCs w:val="24"/>
        </w:rPr>
        <w:t>no século XX: mecanismos tradicionais no pós-89</w:t>
      </w:r>
    </w:p>
    <w:p w:rsidR="000D690A" w:rsidRDefault="000D690A" w:rsidP="000D690A">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As transformações institucionais observadas nesse momento refletem duas novas tendências, identificadas no contexto de gestão de conflitos internacionais em que se processam </w:t>
      </w:r>
      <w:r w:rsidR="00A87DCE">
        <w:rPr>
          <w:rFonts w:ascii="Times New Roman" w:hAnsi="Times New Roman" w:cs="Times New Roman"/>
          <w:sz w:val="24"/>
          <w:szCs w:val="24"/>
        </w:rPr>
        <w:t>os mecanismos de segurança coletiva</w:t>
      </w:r>
      <w:r>
        <w:rPr>
          <w:rFonts w:ascii="Times New Roman" w:hAnsi="Times New Roman" w:cs="Times New Roman"/>
          <w:sz w:val="24"/>
          <w:szCs w:val="24"/>
        </w:rPr>
        <w:t xml:space="preserve">: em primeiro lugar, nota-se que os conflitos no sistema internacional cada vez mais assumem um caráter </w:t>
      </w:r>
      <w:proofErr w:type="spellStart"/>
      <w:r>
        <w:rPr>
          <w:rFonts w:ascii="Times New Roman" w:hAnsi="Times New Roman" w:cs="Times New Roman"/>
          <w:sz w:val="24"/>
          <w:szCs w:val="24"/>
        </w:rPr>
        <w:t>intraestatal</w:t>
      </w:r>
      <w:proofErr w:type="spellEnd"/>
      <w:r>
        <w:rPr>
          <w:rFonts w:ascii="Times New Roman" w:hAnsi="Times New Roman" w:cs="Times New Roman"/>
          <w:sz w:val="24"/>
          <w:szCs w:val="24"/>
        </w:rPr>
        <w:t xml:space="preserve"> ou </w:t>
      </w:r>
      <w:proofErr w:type="spellStart"/>
      <w:r>
        <w:rPr>
          <w:rFonts w:ascii="Times New Roman" w:hAnsi="Times New Roman" w:cs="Times New Roman"/>
          <w:sz w:val="24"/>
          <w:szCs w:val="24"/>
        </w:rPr>
        <w:t>subestatal</w:t>
      </w:r>
      <w:proofErr w:type="spellEnd"/>
      <w:r w:rsidR="00A87DCE">
        <w:rPr>
          <w:rFonts w:ascii="Times New Roman" w:hAnsi="Times New Roman" w:cs="Times New Roman"/>
          <w:sz w:val="24"/>
          <w:szCs w:val="24"/>
        </w:rPr>
        <w:t xml:space="preserve">, ocorrendo no interior de fronteiras pré-estabelecidas. Esta </w:t>
      </w:r>
      <w:r>
        <w:rPr>
          <w:rFonts w:ascii="Times New Roman" w:hAnsi="Times New Roman" w:cs="Times New Roman"/>
          <w:sz w:val="24"/>
          <w:szCs w:val="24"/>
        </w:rPr>
        <w:t>tendência</w:t>
      </w:r>
      <w:r w:rsidR="00A87DCE">
        <w:rPr>
          <w:rFonts w:ascii="Times New Roman" w:hAnsi="Times New Roman" w:cs="Times New Roman"/>
          <w:sz w:val="24"/>
          <w:szCs w:val="24"/>
        </w:rPr>
        <w:t xml:space="preserve"> pode ser</w:t>
      </w:r>
      <w:r>
        <w:rPr>
          <w:rFonts w:ascii="Times New Roman" w:hAnsi="Times New Roman" w:cs="Times New Roman"/>
          <w:sz w:val="24"/>
          <w:szCs w:val="24"/>
        </w:rPr>
        <w:t xml:space="preserve"> observada desde </w:t>
      </w:r>
      <w:r w:rsidR="00A87DCE">
        <w:rPr>
          <w:rFonts w:ascii="Times New Roman" w:hAnsi="Times New Roman" w:cs="Times New Roman"/>
          <w:sz w:val="24"/>
          <w:szCs w:val="24"/>
        </w:rPr>
        <w:t>a instituição das Nações Unidas</w:t>
      </w:r>
      <w:r>
        <w:rPr>
          <w:rFonts w:ascii="Times New Roman" w:hAnsi="Times New Roman" w:cs="Times New Roman"/>
          <w:sz w:val="24"/>
          <w:szCs w:val="24"/>
        </w:rPr>
        <w:t xml:space="preserve"> em 1945, </w:t>
      </w:r>
      <w:r w:rsidR="00A87DCE">
        <w:rPr>
          <w:rFonts w:ascii="Times New Roman" w:hAnsi="Times New Roman" w:cs="Times New Roman"/>
          <w:sz w:val="24"/>
          <w:szCs w:val="24"/>
        </w:rPr>
        <w:t>porém</w:t>
      </w:r>
      <w:r>
        <w:rPr>
          <w:rFonts w:ascii="Times New Roman" w:hAnsi="Times New Roman" w:cs="Times New Roman"/>
          <w:sz w:val="24"/>
          <w:szCs w:val="24"/>
        </w:rPr>
        <w:t xml:space="preserve"> ganha</w:t>
      </w:r>
      <w:r w:rsidR="00A87DCE">
        <w:rPr>
          <w:rFonts w:ascii="Times New Roman" w:hAnsi="Times New Roman" w:cs="Times New Roman"/>
          <w:sz w:val="24"/>
          <w:szCs w:val="24"/>
        </w:rPr>
        <w:t>ria</w:t>
      </w:r>
      <w:r>
        <w:rPr>
          <w:rFonts w:ascii="Times New Roman" w:hAnsi="Times New Roman" w:cs="Times New Roman"/>
          <w:sz w:val="24"/>
          <w:szCs w:val="24"/>
        </w:rPr>
        <w:t xml:space="preserve"> força</w:t>
      </w:r>
      <w:r w:rsidR="00A87DCE">
        <w:rPr>
          <w:rFonts w:ascii="Times New Roman" w:hAnsi="Times New Roman" w:cs="Times New Roman"/>
          <w:sz w:val="24"/>
          <w:szCs w:val="24"/>
        </w:rPr>
        <w:t>considerável</w:t>
      </w:r>
      <w:r>
        <w:rPr>
          <w:rFonts w:ascii="Times New Roman" w:hAnsi="Times New Roman" w:cs="Times New Roman"/>
          <w:sz w:val="24"/>
          <w:szCs w:val="24"/>
        </w:rPr>
        <w:t xml:space="preserve"> na última década do século XX. Uma segunda tendência se refere à mudança no clima normativo internacional, refletindo uma maior preocupação com temas associados aos direitos humanos, amplamente concebidos, que antes se encontravam relegados ao âmbito doméstico e foram trazidos à esfera internacional com o fortalecimento das Nações Unidas e a crescente promoção de uma agenda global baseada em princípios liberais e democráticos (BERDAL, 2001, p.40-3)</w:t>
      </w:r>
      <w:r w:rsidR="009836D8">
        <w:rPr>
          <w:rFonts w:ascii="Times New Roman" w:hAnsi="Times New Roman" w:cs="Times New Roman"/>
          <w:sz w:val="24"/>
          <w:szCs w:val="24"/>
        </w:rPr>
        <w:t>.</w:t>
      </w:r>
    </w:p>
    <w:p w:rsidR="000D690A" w:rsidRDefault="000D690A" w:rsidP="000D690A">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Em termos práticos, todavia, essas transformações foram consideravelmente menos significativas que os discursos utilizados para justificá-las. Tomamos o Sistema de Segurança Coletiva das Nações Unidas (SSC) como exemplo. </w:t>
      </w:r>
      <w:r w:rsidRPr="00181929">
        <w:rPr>
          <w:rFonts w:ascii="Times New Roman" w:hAnsi="Times New Roman" w:cs="Times New Roman"/>
          <w:sz w:val="24"/>
          <w:szCs w:val="24"/>
        </w:rPr>
        <w:t xml:space="preserve">O </w:t>
      </w:r>
      <w:r>
        <w:rPr>
          <w:rFonts w:ascii="Times New Roman" w:hAnsi="Times New Roman" w:cs="Times New Roman"/>
          <w:sz w:val="24"/>
          <w:szCs w:val="24"/>
        </w:rPr>
        <w:t>SSC</w:t>
      </w:r>
      <w:r w:rsidRPr="00181929">
        <w:rPr>
          <w:rFonts w:ascii="Times New Roman" w:hAnsi="Times New Roman" w:cs="Times New Roman"/>
          <w:sz w:val="24"/>
          <w:szCs w:val="24"/>
        </w:rPr>
        <w:t xml:space="preserve">, embasado em uma ordem de Estados Soberanos e juridicamente iguais e na manutenção do </w:t>
      </w:r>
      <w:r w:rsidRPr="00181929">
        <w:rPr>
          <w:rFonts w:ascii="Times New Roman" w:hAnsi="Times New Roman" w:cs="Times New Roman"/>
          <w:i/>
          <w:sz w:val="24"/>
          <w:szCs w:val="24"/>
        </w:rPr>
        <w:t>status quo</w:t>
      </w:r>
      <w:r w:rsidRPr="00181929">
        <w:rPr>
          <w:rFonts w:ascii="Times New Roman" w:hAnsi="Times New Roman" w:cs="Times New Roman"/>
          <w:sz w:val="24"/>
          <w:szCs w:val="24"/>
        </w:rPr>
        <w:t xml:space="preserve">, estava largamente expresso pelas palavras que instituíram a missão fundamental do Conselho de Segurança das Nações Unidas (CSNU), órgão executivo da Organização. O Conselho de Segurança deveria, pois, agir para preservar e proteger o sistema de Estados de “ameaças à paz e à segurança internacionais”.  O sistema de segurança coletiva desenvolvido à época, sob o qual se assenta o mais sólido mecanismo coletivo para gestão de conflitos até hoje, fundamenta-se em três princípios-chaves: em primeiro lugar, considera a agressão armada uma forma inaceitável de comportamento político </w:t>
      </w:r>
      <w:r w:rsidRPr="00181929">
        <w:rPr>
          <w:rFonts w:ascii="Times New Roman" w:hAnsi="Times New Roman" w:cs="Times New Roman"/>
          <w:sz w:val="24"/>
          <w:szCs w:val="24"/>
        </w:rPr>
        <w:lastRenderedPageBreak/>
        <w:t xml:space="preserve">internacional, rejeitando qualquer possibilidade de esta voltar a ser utilizada como instrumento de política externa; em segundo, ao rejeitar o uso da força como instrumento político, estabelece que qualquer ato de agressão direcionado a um de seus membros “em boa posição” no sistema internacional deverá ser tratado como uma quebra de segurança e um ato de agressão dirigido contra todas as partes; e, finalmente, considera que a provisão de segurança (inclusive na prevenção e reversão de atos de agressão) é dever de todos os atores </w:t>
      </w:r>
      <w:r>
        <w:rPr>
          <w:rFonts w:ascii="Times New Roman" w:hAnsi="Times New Roman" w:cs="Times New Roman"/>
          <w:sz w:val="24"/>
          <w:szCs w:val="24"/>
        </w:rPr>
        <w:t>do sistema internacional (BUTLER</w:t>
      </w:r>
      <w:r w:rsidRPr="00181929">
        <w:rPr>
          <w:rFonts w:ascii="Times New Roman" w:hAnsi="Times New Roman" w:cs="Times New Roman"/>
          <w:sz w:val="24"/>
          <w:szCs w:val="24"/>
        </w:rPr>
        <w:t xml:space="preserve">, 2009, p. 15). O que difere </w:t>
      </w:r>
      <w:r>
        <w:rPr>
          <w:rFonts w:ascii="Times New Roman" w:hAnsi="Times New Roman" w:cs="Times New Roman"/>
          <w:sz w:val="24"/>
          <w:szCs w:val="24"/>
        </w:rPr>
        <w:t>esse</w:t>
      </w:r>
      <w:r w:rsidRPr="00181929">
        <w:rPr>
          <w:rFonts w:ascii="Times New Roman" w:hAnsi="Times New Roman" w:cs="Times New Roman"/>
          <w:sz w:val="24"/>
          <w:szCs w:val="24"/>
        </w:rPr>
        <w:t xml:space="preserve"> sistema de segurança coletiva de uma aliança estratégica, direcionada a uma ameaça específica, é justamente o senso de “comunidade de segurança” que este sistema busca criar, ao ressaltar que – qualquer ato de agressão ou ameaça – a um de seus membros, deverá ser respondido por todos obrigatoriamente. </w:t>
      </w:r>
    </w:p>
    <w:p w:rsidR="000D690A" w:rsidRDefault="000D690A" w:rsidP="000D690A">
      <w:pPr>
        <w:spacing w:after="0" w:line="360" w:lineRule="auto"/>
        <w:ind w:firstLine="708"/>
        <w:contextualSpacing/>
        <w:jc w:val="both"/>
        <w:rPr>
          <w:rFonts w:ascii="Times New Roman" w:hAnsi="Times New Roman" w:cs="Times New Roman"/>
          <w:sz w:val="24"/>
          <w:szCs w:val="24"/>
        </w:rPr>
      </w:pPr>
      <w:r w:rsidRPr="00181929">
        <w:rPr>
          <w:rFonts w:ascii="Times New Roman" w:hAnsi="Times New Roman" w:cs="Times New Roman"/>
          <w:sz w:val="24"/>
          <w:szCs w:val="24"/>
        </w:rPr>
        <w:t xml:space="preserve">Contudo, o que constitui uma ameaça à segurança internacional e como esta será respondida pela comunidade de Estados, continua a ser uma questão de intenso debate e </w:t>
      </w:r>
      <w:r w:rsidR="00DC4D98">
        <w:rPr>
          <w:rFonts w:ascii="Times New Roman" w:hAnsi="Times New Roman" w:cs="Times New Roman"/>
          <w:sz w:val="24"/>
          <w:szCs w:val="24"/>
        </w:rPr>
        <w:t>pouco</w:t>
      </w:r>
      <w:r w:rsidRPr="00181929">
        <w:rPr>
          <w:rFonts w:ascii="Times New Roman" w:hAnsi="Times New Roman" w:cs="Times New Roman"/>
          <w:sz w:val="24"/>
          <w:szCs w:val="24"/>
        </w:rPr>
        <w:t xml:space="preserve"> consenso desde a instituição das Nações Unidas. De sorte que os mecanismos de gestão de conflitos, sob os contornos do novo sistema de segurança coletiva, buscaram se assentar sempre sobre princípios e valores gerais, que por séculos têm se consolidado como pilares das relações internacionais, particularmente, aqueles que dizem respeito aos p</w:t>
      </w:r>
      <w:r>
        <w:rPr>
          <w:rFonts w:ascii="Times New Roman" w:hAnsi="Times New Roman" w:cs="Times New Roman"/>
          <w:sz w:val="24"/>
          <w:szCs w:val="24"/>
        </w:rPr>
        <w:t xml:space="preserve">rincípios de soberania e de não </w:t>
      </w:r>
      <w:r w:rsidRPr="00181929">
        <w:rPr>
          <w:rFonts w:ascii="Times New Roman" w:hAnsi="Times New Roman" w:cs="Times New Roman"/>
          <w:sz w:val="24"/>
          <w:szCs w:val="24"/>
        </w:rPr>
        <w:t>intervenção. A segurança coletiva e a gestão de conflitos, portanto, convergem sobre estas bases, na preservação e observância das normas que governam o comportamento e interações dos Estados e demais atores da cena internacional e, entre as mais notáveis dessas normas, destacam-se a rejeição ao conflito armado como uma forma de resolver as disputas entre os membros e o apelo às respostas coletivas como uma forma de limitar as ameaças à segurança e à ordem impostas pelo conflito armado (</w:t>
      </w:r>
      <w:r w:rsidRPr="00415DE9">
        <w:rPr>
          <w:rFonts w:ascii="Times New Roman" w:hAnsi="Times New Roman" w:cs="Times New Roman"/>
          <w:sz w:val="24"/>
          <w:szCs w:val="24"/>
        </w:rPr>
        <w:t>Ibid</w:t>
      </w:r>
      <w:r>
        <w:rPr>
          <w:rFonts w:ascii="Times New Roman" w:hAnsi="Times New Roman" w:cs="Times New Roman"/>
          <w:sz w:val="24"/>
          <w:szCs w:val="24"/>
        </w:rPr>
        <w:t>.</w:t>
      </w:r>
      <w:r w:rsidRPr="00181929">
        <w:rPr>
          <w:rFonts w:ascii="Times New Roman" w:hAnsi="Times New Roman" w:cs="Times New Roman"/>
          <w:sz w:val="24"/>
          <w:szCs w:val="24"/>
        </w:rPr>
        <w:t>, p. 16).</w:t>
      </w:r>
    </w:p>
    <w:p w:rsidR="005152AD" w:rsidRDefault="000D690A" w:rsidP="000D690A">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w:t>
      </w:r>
      <w:r w:rsidRPr="00181929">
        <w:rPr>
          <w:rFonts w:ascii="Times New Roman" w:hAnsi="Times New Roman" w:cs="Times New Roman"/>
          <w:sz w:val="24"/>
          <w:szCs w:val="24"/>
        </w:rPr>
        <w:t xml:space="preserve"> percepção de ameaça à estabilidade internacio</w:t>
      </w:r>
      <w:r>
        <w:rPr>
          <w:rFonts w:ascii="Times New Roman" w:hAnsi="Times New Roman" w:cs="Times New Roman"/>
          <w:sz w:val="24"/>
          <w:szCs w:val="24"/>
        </w:rPr>
        <w:t>nal, à época de criação do SSC</w:t>
      </w:r>
      <w:r w:rsidRPr="00181929">
        <w:rPr>
          <w:rFonts w:ascii="Times New Roman" w:hAnsi="Times New Roman" w:cs="Times New Roman"/>
          <w:sz w:val="24"/>
          <w:szCs w:val="24"/>
        </w:rPr>
        <w:t>, era particularmente diferente daquela que atualmente têm se difundido nos grandes fóruns internacionais e no meio acadêmico. Os mecanismos de gestão de conflitos ainda hoje adotados pelas Nações Unidas, desenvolvidos em função e paralelo ao seu sistema de segurança coletiva, foram estabelecidos durante a Guerra Fria e visavam fundamentalmente à contenção de ameaças à estabilidade internacional. A guerra que precisava ser evitada era aquela entre Estados soberanos, com governos constituídos e exércitos formais, modernos, com uma comparável simetria de forças. E as ameaças estavam então representadas por atores conhecidos, podendo o “inimigo” ser contido</w:t>
      </w:r>
      <w:r>
        <w:rPr>
          <w:rFonts w:ascii="Times New Roman" w:hAnsi="Times New Roman" w:cs="Times New Roman"/>
          <w:sz w:val="24"/>
          <w:szCs w:val="24"/>
        </w:rPr>
        <w:t xml:space="preserve"> entre fronteiras claras (BUTLER</w:t>
      </w:r>
      <w:r w:rsidRPr="00181929">
        <w:rPr>
          <w:rFonts w:ascii="Times New Roman" w:hAnsi="Times New Roman" w:cs="Times New Roman"/>
          <w:sz w:val="24"/>
          <w:szCs w:val="24"/>
        </w:rPr>
        <w:t xml:space="preserve">, 2009). </w:t>
      </w:r>
      <w:r>
        <w:rPr>
          <w:rFonts w:ascii="Times New Roman" w:hAnsi="Times New Roman" w:cs="Times New Roman"/>
          <w:sz w:val="24"/>
          <w:szCs w:val="24"/>
        </w:rPr>
        <w:t>Não obstante, n</w:t>
      </w:r>
      <w:r w:rsidRPr="00181929">
        <w:rPr>
          <w:rFonts w:ascii="Times New Roman" w:hAnsi="Times New Roman" w:cs="Times New Roman"/>
          <w:sz w:val="24"/>
          <w:szCs w:val="24"/>
        </w:rPr>
        <w:t xml:space="preserve">o </w:t>
      </w:r>
      <w:proofErr w:type="gramStart"/>
      <w:r w:rsidRPr="00181929">
        <w:rPr>
          <w:rFonts w:ascii="Times New Roman" w:hAnsi="Times New Roman" w:cs="Times New Roman"/>
          <w:sz w:val="24"/>
          <w:szCs w:val="24"/>
        </w:rPr>
        <w:t>pós-Guerra</w:t>
      </w:r>
      <w:proofErr w:type="gramEnd"/>
      <w:r w:rsidRPr="00181929">
        <w:rPr>
          <w:rFonts w:ascii="Times New Roman" w:hAnsi="Times New Roman" w:cs="Times New Roman"/>
          <w:sz w:val="24"/>
          <w:szCs w:val="24"/>
        </w:rPr>
        <w:t xml:space="preserve"> Fria, a própria </w:t>
      </w:r>
      <w:r w:rsidRPr="00181929">
        <w:rPr>
          <w:rFonts w:ascii="Times New Roman" w:hAnsi="Times New Roman" w:cs="Times New Roman"/>
          <w:sz w:val="24"/>
          <w:szCs w:val="24"/>
        </w:rPr>
        <w:lastRenderedPageBreak/>
        <w:t xml:space="preserve">noção de guerra seria transformada. A consolidação de mecanismos capazes de gerir e conservar a ordem nas relações entre os Estados ver-se-ia confrontada com a necessidade de fazer o mesmo para as relações entre Estados e atores </w:t>
      </w:r>
      <w:r>
        <w:rPr>
          <w:rFonts w:ascii="Times New Roman" w:hAnsi="Times New Roman" w:cs="Times New Roman"/>
          <w:sz w:val="24"/>
          <w:szCs w:val="24"/>
        </w:rPr>
        <w:t>não estatais</w:t>
      </w:r>
      <w:r w:rsidRPr="00181929">
        <w:rPr>
          <w:rFonts w:ascii="Times New Roman" w:hAnsi="Times New Roman" w:cs="Times New Roman"/>
          <w:sz w:val="24"/>
          <w:szCs w:val="24"/>
        </w:rPr>
        <w:t xml:space="preserve">, quando outros tipos de ameaças passam a figurar com maior proeminência, ante a dificuldade de contê-las entre fronteiras </w:t>
      </w:r>
      <w:r w:rsidR="00890661">
        <w:rPr>
          <w:rFonts w:ascii="Times New Roman" w:hAnsi="Times New Roman" w:cs="Times New Roman"/>
          <w:sz w:val="24"/>
          <w:szCs w:val="24"/>
        </w:rPr>
        <w:t>territoriais</w:t>
      </w:r>
      <w:r w:rsidRPr="00181929">
        <w:rPr>
          <w:rFonts w:ascii="Times New Roman" w:hAnsi="Times New Roman" w:cs="Times New Roman"/>
          <w:sz w:val="24"/>
          <w:szCs w:val="24"/>
        </w:rPr>
        <w:t>. As chamadas “novas ameaças” são, em grande medida, de natureza social e transnacional e, como tal, não poderiam ser solucionadas por um único Estado, ainda em que neste se encontrem suas origens(</w:t>
      </w:r>
      <w:r>
        <w:rPr>
          <w:rFonts w:ascii="Times New Roman" w:hAnsi="Times New Roman" w:cs="Times New Roman"/>
          <w:sz w:val="24"/>
          <w:szCs w:val="24"/>
        </w:rPr>
        <w:t>VILLA, 1999</w:t>
      </w:r>
      <w:r w:rsidRPr="00181929">
        <w:rPr>
          <w:rFonts w:ascii="Times New Roman" w:hAnsi="Times New Roman" w:cs="Times New Roman"/>
          <w:sz w:val="24"/>
          <w:szCs w:val="24"/>
        </w:rPr>
        <w:t>).</w:t>
      </w:r>
      <w:r>
        <w:rPr>
          <w:rFonts w:ascii="Times New Roman" w:hAnsi="Times New Roman" w:cs="Times New Roman"/>
          <w:sz w:val="24"/>
          <w:szCs w:val="24"/>
        </w:rPr>
        <w:t xml:space="preserve"> Urgia-se o desenvolvimento de respostas coletivas</w:t>
      </w:r>
      <w:r w:rsidR="00DC4D98">
        <w:rPr>
          <w:rFonts w:ascii="Times New Roman" w:hAnsi="Times New Roman" w:cs="Times New Roman"/>
          <w:sz w:val="24"/>
          <w:szCs w:val="24"/>
        </w:rPr>
        <w:t xml:space="preserve"> e a reconfiguração política da nova ordem internacional emergindo nesse período apresentaria as condições perfeitas para a estruturação de um novo mecanismo de segurança coletiva, mais representativo da sociedade internacional com um todo e, portanto, com maior legitimidade de ação</w:t>
      </w:r>
      <w:r>
        <w:rPr>
          <w:rFonts w:ascii="Times New Roman" w:hAnsi="Times New Roman" w:cs="Times New Roman"/>
          <w:sz w:val="24"/>
          <w:szCs w:val="24"/>
        </w:rPr>
        <w:t>.</w:t>
      </w:r>
      <w:r w:rsidR="00193C60">
        <w:rPr>
          <w:rFonts w:ascii="Times New Roman" w:hAnsi="Times New Roman" w:cs="Times New Roman"/>
          <w:sz w:val="24"/>
          <w:szCs w:val="24"/>
        </w:rPr>
        <w:t xml:space="preserve"> E nenhuma outra instituição refletiu com tanta clareza este novo momento que as Nações Unidas, sobretudo em função de sua missão em preservar a paz e a segurança internacional, que desde meados do século XX fora institucionalizada através das operações de paz. </w:t>
      </w:r>
    </w:p>
    <w:p w:rsidR="00AC450F" w:rsidRDefault="005152AD" w:rsidP="000D690A">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As operações de paz (OP) das Nações Unidas de fato não estavam previstas em sua Carta, desenvolveram-se por práticas </w:t>
      </w:r>
      <w:r w:rsidRPr="00506C26">
        <w:rPr>
          <w:rFonts w:ascii="Times New Roman" w:hAnsi="Times New Roman" w:cs="Times New Roman"/>
          <w:i/>
          <w:sz w:val="24"/>
          <w:szCs w:val="24"/>
        </w:rPr>
        <w:t>ah hoc</w:t>
      </w:r>
      <w:r>
        <w:rPr>
          <w:rFonts w:ascii="Times New Roman" w:hAnsi="Times New Roman" w:cs="Times New Roman"/>
          <w:sz w:val="24"/>
          <w:szCs w:val="24"/>
        </w:rPr>
        <w:t xml:space="preserve">, como uma </w:t>
      </w:r>
      <w:r w:rsidRPr="00830E89">
        <w:rPr>
          <w:rFonts w:ascii="Times New Roman" w:hAnsi="Times New Roman" w:cs="Times New Roman"/>
          <w:i/>
          <w:sz w:val="24"/>
          <w:szCs w:val="24"/>
        </w:rPr>
        <w:t>via media</w:t>
      </w:r>
      <w:r>
        <w:rPr>
          <w:rFonts w:ascii="Times New Roman" w:hAnsi="Times New Roman" w:cs="Times New Roman"/>
          <w:sz w:val="24"/>
          <w:szCs w:val="24"/>
        </w:rPr>
        <w:t xml:space="preserve"> para preservar o equilíbrio de forças no conflito geoestratégico Leste e Oeste</w:t>
      </w:r>
      <w:r w:rsidR="00DD1AAE">
        <w:rPr>
          <w:rFonts w:ascii="Times New Roman" w:hAnsi="Times New Roman" w:cs="Times New Roman"/>
          <w:sz w:val="24"/>
          <w:szCs w:val="24"/>
        </w:rPr>
        <w:t xml:space="preserve"> e assim garantir que a Organização cumprisse sua missão primordial, qual seja</w:t>
      </w:r>
      <w:r w:rsidR="00830E89">
        <w:rPr>
          <w:rFonts w:ascii="Times New Roman" w:hAnsi="Times New Roman" w:cs="Times New Roman"/>
          <w:sz w:val="24"/>
          <w:szCs w:val="24"/>
        </w:rPr>
        <w:t>,</w:t>
      </w:r>
      <w:r w:rsidR="00DD1AAE">
        <w:rPr>
          <w:rFonts w:ascii="Times New Roman" w:hAnsi="Times New Roman" w:cs="Times New Roman"/>
          <w:sz w:val="24"/>
          <w:szCs w:val="24"/>
        </w:rPr>
        <w:t xml:space="preserve"> preservar a paz e a segurança entre as Nações</w:t>
      </w:r>
      <w:r>
        <w:rPr>
          <w:rFonts w:ascii="Times New Roman" w:hAnsi="Times New Roman" w:cs="Times New Roman"/>
          <w:sz w:val="24"/>
          <w:szCs w:val="24"/>
        </w:rPr>
        <w:t>.</w:t>
      </w:r>
      <w:r w:rsidR="00DD1AAE">
        <w:rPr>
          <w:rFonts w:ascii="Times New Roman" w:hAnsi="Times New Roman" w:cs="Times New Roman"/>
          <w:sz w:val="24"/>
          <w:szCs w:val="24"/>
        </w:rPr>
        <w:t xml:space="preserve"> As primeiras OP foram desenvolvidas seguindo um modelo militar de observação de cessar-fogos e separação das forças, com tropas militares levemente armadas, destinadas tão somente a se interpor fisicamente entre as</w:t>
      </w:r>
      <w:r w:rsidR="00F6347C">
        <w:rPr>
          <w:rFonts w:ascii="Times New Roman" w:hAnsi="Times New Roman" w:cs="Times New Roman"/>
          <w:sz w:val="24"/>
          <w:szCs w:val="24"/>
        </w:rPr>
        <w:t xml:space="preserve"> partes</w:t>
      </w:r>
      <w:r w:rsidR="00DD1AAE">
        <w:rPr>
          <w:rFonts w:ascii="Times New Roman" w:hAnsi="Times New Roman" w:cs="Times New Roman"/>
          <w:sz w:val="24"/>
          <w:szCs w:val="24"/>
        </w:rPr>
        <w:t xml:space="preserve"> conflitantes. O escopo limitado de ação refletia, </w:t>
      </w:r>
      <w:r w:rsidR="00830E89">
        <w:rPr>
          <w:rFonts w:ascii="Times New Roman" w:hAnsi="Times New Roman" w:cs="Times New Roman"/>
          <w:sz w:val="24"/>
          <w:szCs w:val="24"/>
        </w:rPr>
        <w:t>assim</w:t>
      </w:r>
      <w:r w:rsidR="00DD1AAE">
        <w:rPr>
          <w:rFonts w:ascii="Times New Roman" w:hAnsi="Times New Roman" w:cs="Times New Roman"/>
          <w:sz w:val="24"/>
          <w:szCs w:val="24"/>
        </w:rPr>
        <w:t xml:space="preserve">, </w:t>
      </w:r>
      <w:proofErr w:type="gramStart"/>
      <w:r w:rsidR="00DD1AAE">
        <w:rPr>
          <w:rFonts w:ascii="Times New Roman" w:hAnsi="Times New Roman" w:cs="Times New Roman"/>
          <w:sz w:val="24"/>
          <w:szCs w:val="24"/>
        </w:rPr>
        <w:t>objetivos</w:t>
      </w:r>
      <w:proofErr w:type="gramEnd"/>
      <w:r w:rsidR="00DD1AAE">
        <w:rPr>
          <w:rFonts w:ascii="Times New Roman" w:hAnsi="Times New Roman" w:cs="Times New Roman"/>
          <w:sz w:val="24"/>
          <w:szCs w:val="24"/>
        </w:rPr>
        <w:t xml:space="preserve"> igualmente limitados: procurava-se </w:t>
      </w:r>
      <w:r w:rsidR="001F1D61">
        <w:rPr>
          <w:rFonts w:ascii="Times New Roman" w:hAnsi="Times New Roman" w:cs="Times New Roman"/>
          <w:sz w:val="24"/>
          <w:szCs w:val="24"/>
        </w:rPr>
        <w:t>estabilizar a situação em campo, constituindo</w:t>
      </w:r>
      <w:r w:rsidR="00F6347C">
        <w:rPr>
          <w:rFonts w:ascii="Times New Roman" w:hAnsi="Times New Roman" w:cs="Times New Roman"/>
          <w:sz w:val="24"/>
          <w:szCs w:val="24"/>
        </w:rPr>
        <w:t>-se uma espécie de</w:t>
      </w:r>
      <w:r w:rsidR="001F1D61">
        <w:rPr>
          <w:rFonts w:ascii="Times New Roman" w:hAnsi="Times New Roman" w:cs="Times New Roman"/>
          <w:sz w:val="24"/>
          <w:szCs w:val="24"/>
        </w:rPr>
        <w:t xml:space="preserve"> zona tampão (</w:t>
      </w:r>
      <w:r w:rsidR="001F1D61" w:rsidRPr="00830E89">
        <w:rPr>
          <w:rFonts w:ascii="Times New Roman" w:hAnsi="Times New Roman" w:cs="Times New Roman"/>
          <w:i/>
          <w:sz w:val="24"/>
          <w:szCs w:val="24"/>
        </w:rPr>
        <w:t>buffer zones</w:t>
      </w:r>
      <w:r w:rsidR="001F1D61">
        <w:rPr>
          <w:rFonts w:ascii="Times New Roman" w:hAnsi="Times New Roman" w:cs="Times New Roman"/>
          <w:sz w:val="24"/>
          <w:szCs w:val="24"/>
        </w:rPr>
        <w:t>)</w:t>
      </w:r>
      <w:r w:rsidR="00F6347C">
        <w:rPr>
          <w:rFonts w:ascii="Times New Roman" w:hAnsi="Times New Roman" w:cs="Times New Roman"/>
          <w:sz w:val="24"/>
          <w:szCs w:val="24"/>
        </w:rPr>
        <w:t>,</w:t>
      </w:r>
      <w:r w:rsidR="001F1D61">
        <w:rPr>
          <w:rFonts w:ascii="Times New Roman" w:hAnsi="Times New Roman" w:cs="Times New Roman"/>
          <w:sz w:val="24"/>
          <w:szCs w:val="24"/>
        </w:rPr>
        <w:t xml:space="preserve"> na qua</w:t>
      </w:r>
      <w:r w:rsidR="00F6347C">
        <w:rPr>
          <w:rFonts w:ascii="Times New Roman" w:hAnsi="Times New Roman" w:cs="Times New Roman"/>
          <w:sz w:val="24"/>
          <w:szCs w:val="24"/>
        </w:rPr>
        <w:t>l</w:t>
      </w:r>
      <w:r w:rsidR="00830E89">
        <w:rPr>
          <w:rFonts w:ascii="Times New Roman" w:hAnsi="Times New Roman" w:cs="Times New Roman"/>
          <w:sz w:val="24"/>
          <w:szCs w:val="24"/>
        </w:rPr>
        <w:t>seria criado</w:t>
      </w:r>
      <w:r w:rsidR="001F1D61">
        <w:rPr>
          <w:rFonts w:ascii="Times New Roman" w:hAnsi="Times New Roman" w:cs="Times New Roman"/>
          <w:sz w:val="24"/>
          <w:szCs w:val="24"/>
        </w:rPr>
        <w:t xml:space="preserve"> um espaço político adequado </w:t>
      </w:r>
      <w:r w:rsidR="00F6347C">
        <w:rPr>
          <w:rFonts w:ascii="Times New Roman" w:hAnsi="Times New Roman" w:cs="Times New Roman"/>
          <w:sz w:val="24"/>
          <w:szCs w:val="24"/>
        </w:rPr>
        <w:t>à</w:t>
      </w:r>
      <w:r w:rsidR="001F1D61">
        <w:rPr>
          <w:rFonts w:ascii="Times New Roman" w:hAnsi="Times New Roman" w:cs="Times New Roman"/>
          <w:sz w:val="24"/>
          <w:szCs w:val="24"/>
        </w:rPr>
        <w:t xml:space="preserve"> resolução do conflito por vias pacíficas</w:t>
      </w:r>
      <w:r w:rsidR="00F6347C">
        <w:rPr>
          <w:rFonts w:ascii="Times New Roman" w:hAnsi="Times New Roman" w:cs="Times New Roman"/>
          <w:sz w:val="24"/>
          <w:szCs w:val="24"/>
        </w:rPr>
        <w:t xml:space="preserve"> com a retomada das negociações</w:t>
      </w:r>
      <w:r w:rsidR="001F1D61">
        <w:rPr>
          <w:rFonts w:ascii="Times New Roman" w:hAnsi="Times New Roman" w:cs="Times New Roman"/>
          <w:sz w:val="24"/>
          <w:szCs w:val="24"/>
        </w:rPr>
        <w:t xml:space="preserve"> e, paralelamente, para garantir a verificação e manutenção do cessar-fogo previamente assinado</w:t>
      </w:r>
      <w:r w:rsidR="00C11E22">
        <w:rPr>
          <w:rFonts w:ascii="Times New Roman" w:hAnsi="Times New Roman" w:cs="Times New Roman"/>
          <w:sz w:val="24"/>
          <w:szCs w:val="24"/>
        </w:rPr>
        <w:t xml:space="preserve"> (</w:t>
      </w:r>
      <w:r w:rsidR="00D814F2">
        <w:rPr>
          <w:rFonts w:ascii="Times New Roman" w:hAnsi="Times New Roman" w:cs="Times New Roman"/>
          <w:sz w:val="24"/>
          <w:szCs w:val="24"/>
        </w:rPr>
        <w:t>MELO, 2006</w:t>
      </w:r>
      <w:r w:rsidR="00C11E22">
        <w:rPr>
          <w:rFonts w:ascii="Times New Roman" w:hAnsi="Times New Roman" w:cs="Times New Roman"/>
          <w:sz w:val="24"/>
          <w:szCs w:val="24"/>
        </w:rPr>
        <w:t xml:space="preserve">; </w:t>
      </w:r>
      <w:r w:rsidR="00D814F2">
        <w:rPr>
          <w:rFonts w:ascii="Times New Roman" w:hAnsi="Times New Roman" w:cs="Times New Roman"/>
          <w:sz w:val="24"/>
          <w:szCs w:val="24"/>
        </w:rPr>
        <w:t>SILVA, 2012</w:t>
      </w:r>
      <w:r w:rsidR="00C11E22">
        <w:rPr>
          <w:rFonts w:ascii="Times New Roman" w:hAnsi="Times New Roman" w:cs="Times New Roman"/>
          <w:sz w:val="24"/>
          <w:szCs w:val="24"/>
        </w:rPr>
        <w:t>)</w:t>
      </w:r>
      <w:r w:rsidR="001F1D61">
        <w:rPr>
          <w:rFonts w:ascii="Times New Roman" w:hAnsi="Times New Roman" w:cs="Times New Roman"/>
          <w:sz w:val="24"/>
          <w:szCs w:val="24"/>
        </w:rPr>
        <w:t>.</w:t>
      </w:r>
    </w:p>
    <w:p w:rsidR="0057674F" w:rsidRDefault="00AC450F" w:rsidP="000D690A">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Estas primeiras operações, apesar da falta de previsão legal, possuem alguns pressupostos em comum:</w:t>
      </w:r>
      <w:r w:rsidR="004078DC">
        <w:rPr>
          <w:rFonts w:ascii="Times New Roman" w:hAnsi="Times New Roman" w:cs="Times New Roman"/>
          <w:sz w:val="24"/>
          <w:szCs w:val="24"/>
        </w:rPr>
        <w:t xml:space="preserve"> a imparcialidade, o não uso da força (exceto em legítima defesa) e o consentimento das partes envolvidas diretamente no conflito. Os três pressupostos condizem com a natureza interestatal da maior parte dos conflitos em que se procurou intervir durante o período de Guerra Fria</w:t>
      </w:r>
      <w:r w:rsidR="00462A69">
        <w:rPr>
          <w:rFonts w:ascii="Times New Roman" w:hAnsi="Times New Roman" w:cs="Times New Roman"/>
          <w:sz w:val="24"/>
          <w:szCs w:val="24"/>
        </w:rPr>
        <w:t>, desenvolvendo-se sob três premissas fundamentais</w:t>
      </w:r>
      <w:r w:rsidR="004078DC">
        <w:rPr>
          <w:rFonts w:ascii="Times New Roman" w:hAnsi="Times New Roman" w:cs="Times New Roman"/>
          <w:sz w:val="24"/>
          <w:szCs w:val="24"/>
        </w:rPr>
        <w:t>: os beligerantes eram Estados, as unidades combatentes estavam</w:t>
      </w:r>
      <w:r w:rsidR="00F6347C">
        <w:rPr>
          <w:rFonts w:ascii="Times New Roman" w:hAnsi="Times New Roman" w:cs="Times New Roman"/>
          <w:sz w:val="24"/>
          <w:szCs w:val="24"/>
        </w:rPr>
        <w:t xml:space="preserve"> similar e</w:t>
      </w:r>
      <w:r w:rsidR="004078DC">
        <w:rPr>
          <w:rFonts w:ascii="Times New Roman" w:hAnsi="Times New Roman" w:cs="Times New Roman"/>
          <w:sz w:val="24"/>
          <w:szCs w:val="24"/>
        </w:rPr>
        <w:t xml:space="preserve"> hierarquicamente organizadas, e, com freqüência, as partes envolvidas </w:t>
      </w:r>
      <w:r w:rsidR="004078DC">
        <w:rPr>
          <w:rFonts w:ascii="Times New Roman" w:hAnsi="Times New Roman" w:cs="Times New Roman"/>
          <w:sz w:val="24"/>
          <w:szCs w:val="24"/>
        </w:rPr>
        <w:lastRenderedPageBreak/>
        <w:t>estavam dispostas a encontrar uma solução política para resolver o conflito (</w:t>
      </w:r>
      <w:proofErr w:type="spellStart"/>
      <w:r w:rsidR="00462A69">
        <w:rPr>
          <w:rFonts w:ascii="Times New Roman" w:hAnsi="Times New Roman" w:cs="Times New Roman"/>
          <w:sz w:val="24"/>
          <w:szCs w:val="24"/>
        </w:rPr>
        <w:t>Belamy</w:t>
      </w:r>
      <w:proofErr w:type="spellEnd"/>
      <w:r w:rsidR="00462A69">
        <w:rPr>
          <w:rFonts w:ascii="Times New Roman" w:hAnsi="Times New Roman" w:cs="Times New Roman"/>
          <w:sz w:val="24"/>
          <w:szCs w:val="24"/>
        </w:rPr>
        <w:t xml:space="preserve"> e Williams, 2004; apud </w:t>
      </w:r>
      <w:r w:rsidR="00D814F2">
        <w:rPr>
          <w:rFonts w:ascii="Times New Roman" w:hAnsi="Times New Roman" w:cs="Times New Roman"/>
          <w:sz w:val="24"/>
          <w:szCs w:val="24"/>
        </w:rPr>
        <w:t>SILVA, 2012</w:t>
      </w:r>
      <w:r w:rsidR="00462A69">
        <w:rPr>
          <w:rFonts w:ascii="Times New Roman" w:hAnsi="Times New Roman" w:cs="Times New Roman"/>
          <w:sz w:val="24"/>
          <w:szCs w:val="24"/>
        </w:rPr>
        <w:t>, p.42</w:t>
      </w:r>
      <w:r w:rsidR="004078DC">
        <w:rPr>
          <w:rFonts w:ascii="Times New Roman" w:hAnsi="Times New Roman" w:cs="Times New Roman"/>
          <w:sz w:val="24"/>
          <w:szCs w:val="24"/>
        </w:rPr>
        <w:t>).</w:t>
      </w:r>
      <w:r w:rsidR="00462A69">
        <w:rPr>
          <w:rFonts w:ascii="Times New Roman" w:hAnsi="Times New Roman" w:cs="Times New Roman"/>
          <w:sz w:val="24"/>
          <w:szCs w:val="24"/>
        </w:rPr>
        <w:t xml:space="preserve"> Estas operações, com a evolução institucional das OP no âmbito das Nações Unidas, seriam mais tarde referidas como operações de manutenção da </w:t>
      </w:r>
      <w:proofErr w:type="gramStart"/>
      <w:r w:rsidR="00462A69">
        <w:rPr>
          <w:rFonts w:ascii="Times New Roman" w:hAnsi="Times New Roman" w:cs="Times New Roman"/>
          <w:sz w:val="24"/>
          <w:szCs w:val="24"/>
        </w:rPr>
        <w:t>paz (</w:t>
      </w:r>
      <w:proofErr w:type="spellStart"/>
      <w:r w:rsidR="00462A69" w:rsidRPr="00830E89">
        <w:rPr>
          <w:rFonts w:ascii="Times New Roman" w:hAnsi="Times New Roman" w:cs="Times New Roman"/>
          <w:i/>
          <w:sz w:val="24"/>
          <w:szCs w:val="24"/>
        </w:rPr>
        <w:t>peacekeeping</w:t>
      </w:r>
      <w:proofErr w:type="spellEnd"/>
      <w:r w:rsidR="00462A69">
        <w:rPr>
          <w:rFonts w:ascii="Times New Roman" w:hAnsi="Times New Roman" w:cs="Times New Roman"/>
          <w:sz w:val="24"/>
          <w:szCs w:val="24"/>
        </w:rPr>
        <w:t>) tradicionais</w:t>
      </w:r>
      <w:proofErr w:type="gramEnd"/>
      <w:r w:rsidR="00F6347C">
        <w:rPr>
          <w:rFonts w:ascii="Times New Roman" w:hAnsi="Times New Roman" w:cs="Times New Roman"/>
          <w:sz w:val="24"/>
          <w:szCs w:val="24"/>
        </w:rPr>
        <w:t xml:space="preserve"> ou de primeira geração</w:t>
      </w:r>
      <w:r w:rsidR="00462A69">
        <w:rPr>
          <w:rFonts w:ascii="Times New Roman" w:hAnsi="Times New Roman" w:cs="Times New Roman"/>
          <w:sz w:val="24"/>
          <w:szCs w:val="24"/>
        </w:rPr>
        <w:t xml:space="preserve">. </w:t>
      </w:r>
    </w:p>
    <w:p w:rsidR="00462A69" w:rsidRDefault="00462A69" w:rsidP="000D690A">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Todavia, uma quarta premissa deve ser acrescentada às três primeiras, visto que se manteve válida ao longo de todo o período que ante</w:t>
      </w:r>
      <w:r w:rsidR="00830E89">
        <w:rPr>
          <w:rFonts w:ascii="Times New Roman" w:hAnsi="Times New Roman" w:cs="Times New Roman"/>
          <w:sz w:val="24"/>
          <w:szCs w:val="24"/>
        </w:rPr>
        <w:t>cedeu o fim do conflito bipolar, pois</w:t>
      </w:r>
      <w:r>
        <w:rPr>
          <w:rFonts w:ascii="Times New Roman" w:hAnsi="Times New Roman" w:cs="Times New Roman"/>
          <w:sz w:val="24"/>
          <w:szCs w:val="24"/>
        </w:rPr>
        <w:t xml:space="preserve"> ainda </w:t>
      </w:r>
      <w:r w:rsidR="00830E89">
        <w:rPr>
          <w:rFonts w:ascii="Times New Roman" w:hAnsi="Times New Roman" w:cs="Times New Roman"/>
          <w:sz w:val="24"/>
          <w:szCs w:val="24"/>
        </w:rPr>
        <w:t xml:space="preserve">que estas operações contassem com tropas formadas por uma ampla composição geográfica, a contribuição dos membros permanentes do Conselho de Segurança estava vedada. Esperava-se assim garantir que o princípio de imparcialidade fosse respeitado, preservando a imagem das Nações Unidas com um árbitro relativamente independente e </w:t>
      </w:r>
      <w:r w:rsidR="00025AC8">
        <w:rPr>
          <w:rFonts w:ascii="Times New Roman" w:hAnsi="Times New Roman" w:cs="Times New Roman"/>
          <w:sz w:val="24"/>
          <w:szCs w:val="24"/>
        </w:rPr>
        <w:t>imparcial.Esta última premissa ajuda a explicar a insignificante presença das grandes potências em operações de paz até então, cuja ausência de participação ativa nos mecanismos internacionais de gestão de conflitos também pode ser explicada pelo interesse de amba</w:t>
      </w:r>
      <w:r w:rsidR="0057674F">
        <w:rPr>
          <w:rFonts w:ascii="Times New Roman" w:hAnsi="Times New Roman" w:cs="Times New Roman"/>
          <w:sz w:val="24"/>
          <w:szCs w:val="24"/>
        </w:rPr>
        <w:t>s as superpotências em proteger suas esferas de influência, mantendo as fronteiras demarcadas, razão pela qual tomaram como clausulas pétreas das relações internacionais os princípios desoberania e não intervenção.</w:t>
      </w:r>
    </w:p>
    <w:p w:rsidR="00F904EA" w:rsidRDefault="00025AC8" w:rsidP="000D690A">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No entanto, com o fim do conflito Leste-Oeste e o presumido fracasso do socialismo real como projeto ideológico</w:t>
      </w:r>
      <w:r w:rsidR="0057674F">
        <w:rPr>
          <w:rFonts w:ascii="Times New Roman" w:hAnsi="Times New Roman" w:cs="Times New Roman"/>
          <w:sz w:val="24"/>
          <w:szCs w:val="24"/>
        </w:rPr>
        <w:t xml:space="preserve">, observa-se o crescente consenso em torno de princípios liberais, como a democracia liberal e os direitos humanos, que logo seriam </w:t>
      </w:r>
      <w:r w:rsidR="00550C74">
        <w:rPr>
          <w:rFonts w:ascii="Times New Roman" w:hAnsi="Times New Roman" w:cs="Times New Roman"/>
          <w:sz w:val="24"/>
          <w:szCs w:val="24"/>
        </w:rPr>
        <w:t>integrados à</w:t>
      </w:r>
      <w:r w:rsidR="0057674F">
        <w:rPr>
          <w:rFonts w:ascii="Times New Roman" w:hAnsi="Times New Roman" w:cs="Times New Roman"/>
          <w:sz w:val="24"/>
          <w:szCs w:val="24"/>
        </w:rPr>
        <w:t xml:space="preserve"> noção de segurança internaciona</w:t>
      </w:r>
      <w:r w:rsidR="0057628D">
        <w:rPr>
          <w:rFonts w:ascii="Times New Roman" w:hAnsi="Times New Roman" w:cs="Times New Roman"/>
          <w:sz w:val="24"/>
          <w:szCs w:val="24"/>
        </w:rPr>
        <w:t>l</w:t>
      </w:r>
      <w:r w:rsidR="0057674F">
        <w:rPr>
          <w:rFonts w:ascii="Times New Roman" w:hAnsi="Times New Roman" w:cs="Times New Roman"/>
          <w:sz w:val="24"/>
          <w:szCs w:val="24"/>
        </w:rPr>
        <w:t>, passan</w:t>
      </w:r>
      <w:r w:rsidR="0057628D">
        <w:rPr>
          <w:rFonts w:ascii="Times New Roman" w:hAnsi="Times New Roman" w:cs="Times New Roman"/>
          <w:sz w:val="24"/>
          <w:szCs w:val="24"/>
        </w:rPr>
        <w:t xml:space="preserve">do a </w:t>
      </w:r>
      <w:r w:rsidR="00E875E1">
        <w:rPr>
          <w:rFonts w:ascii="Times New Roman" w:hAnsi="Times New Roman" w:cs="Times New Roman"/>
          <w:sz w:val="24"/>
          <w:szCs w:val="24"/>
        </w:rPr>
        <w:t>articular</w:t>
      </w:r>
      <w:r w:rsidR="0057628D">
        <w:rPr>
          <w:rFonts w:ascii="Times New Roman" w:hAnsi="Times New Roman" w:cs="Times New Roman"/>
          <w:sz w:val="24"/>
          <w:szCs w:val="24"/>
        </w:rPr>
        <w:t xml:space="preserve"> uma agenda liberal multilateral. O multilateralismo</w:t>
      </w:r>
      <w:r w:rsidR="00506C26">
        <w:rPr>
          <w:rFonts w:ascii="Times New Roman" w:hAnsi="Times New Roman" w:cs="Times New Roman"/>
          <w:sz w:val="24"/>
          <w:szCs w:val="24"/>
        </w:rPr>
        <w:t xml:space="preserve"> passa</w:t>
      </w:r>
      <w:r w:rsidR="00E875E1">
        <w:rPr>
          <w:rFonts w:ascii="Times New Roman" w:hAnsi="Times New Roman" w:cs="Times New Roman"/>
          <w:sz w:val="24"/>
          <w:szCs w:val="24"/>
        </w:rPr>
        <w:t>, então,</w:t>
      </w:r>
      <w:r w:rsidR="00506C26">
        <w:rPr>
          <w:rFonts w:ascii="Times New Roman" w:hAnsi="Times New Roman" w:cs="Times New Roman"/>
          <w:sz w:val="24"/>
          <w:szCs w:val="24"/>
        </w:rPr>
        <w:t xml:space="preserve"> a</w:t>
      </w:r>
      <w:r w:rsidR="0057628D">
        <w:rPr>
          <w:rFonts w:ascii="Times New Roman" w:hAnsi="Times New Roman" w:cs="Times New Roman"/>
          <w:sz w:val="24"/>
          <w:szCs w:val="24"/>
        </w:rPr>
        <w:t xml:space="preserve"> ser percebido como um fator legitimador</w:t>
      </w:r>
      <w:r w:rsidR="00506C26">
        <w:rPr>
          <w:rFonts w:ascii="Times New Roman" w:hAnsi="Times New Roman" w:cs="Times New Roman"/>
          <w:sz w:val="24"/>
          <w:szCs w:val="24"/>
        </w:rPr>
        <w:t xml:space="preserve"> da ação coletiva dentro de uma nova ordem internacional</w:t>
      </w:r>
      <w:r w:rsidR="0057628D">
        <w:rPr>
          <w:rFonts w:ascii="Times New Roman" w:hAnsi="Times New Roman" w:cs="Times New Roman"/>
          <w:sz w:val="24"/>
          <w:szCs w:val="24"/>
        </w:rPr>
        <w:t>, principalmente quando desenvolvido por um organismo de representação universal como as Nações Unidas (</w:t>
      </w:r>
      <w:proofErr w:type="gramStart"/>
      <w:r w:rsidR="00D814F2">
        <w:rPr>
          <w:rFonts w:ascii="Times New Roman" w:hAnsi="Times New Roman" w:cs="Times New Roman"/>
          <w:sz w:val="24"/>
          <w:szCs w:val="24"/>
        </w:rPr>
        <w:t>MELO,</w:t>
      </w:r>
      <w:proofErr w:type="gramEnd"/>
      <w:r w:rsidR="00D814F2">
        <w:rPr>
          <w:rFonts w:ascii="Times New Roman" w:hAnsi="Times New Roman" w:cs="Times New Roman"/>
          <w:sz w:val="24"/>
          <w:szCs w:val="24"/>
        </w:rPr>
        <w:t xml:space="preserve"> 2006</w:t>
      </w:r>
      <w:r w:rsidR="0057628D">
        <w:rPr>
          <w:rFonts w:ascii="Times New Roman" w:hAnsi="Times New Roman" w:cs="Times New Roman"/>
          <w:sz w:val="24"/>
          <w:szCs w:val="24"/>
        </w:rPr>
        <w:t>, p.101). Esta noção contribuiria para um otimismo crescente em relação a</w:t>
      </w:r>
      <w:r w:rsidR="00506C26">
        <w:rPr>
          <w:rFonts w:ascii="Times New Roman" w:hAnsi="Times New Roman" w:cs="Times New Roman"/>
          <w:sz w:val="24"/>
          <w:szCs w:val="24"/>
        </w:rPr>
        <w:t>os mecanismos de</w:t>
      </w:r>
      <w:r w:rsidR="0057628D">
        <w:rPr>
          <w:rFonts w:ascii="Times New Roman" w:hAnsi="Times New Roman" w:cs="Times New Roman"/>
          <w:sz w:val="24"/>
          <w:szCs w:val="24"/>
        </w:rPr>
        <w:t xml:space="preserve"> “governança global”, </w:t>
      </w:r>
      <w:r w:rsidR="00B85ED8">
        <w:rPr>
          <w:rFonts w:ascii="Times New Roman" w:hAnsi="Times New Roman" w:cs="Times New Roman"/>
          <w:sz w:val="24"/>
          <w:szCs w:val="24"/>
        </w:rPr>
        <w:t>gestão e resolução de conflitos, e em sua capacidade</w:t>
      </w:r>
      <w:r w:rsidR="0057628D">
        <w:rPr>
          <w:rFonts w:ascii="Times New Roman" w:hAnsi="Times New Roman" w:cs="Times New Roman"/>
          <w:sz w:val="24"/>
          <w:szCs w:val="24"/>
        </w:rPr>
        <w:t xml:space="preserve"> de </w:t>
      </w:r>
      <w:r w:rsidR="00B85ED8">
        <w:rPr>
          <w:rFonts w:ascii="Times New Roman" w:hAnsi="Times New Roman" w:cs="Times New Roman"/>
          <w:sz w:val="24"/>
          <w:szCs w:val="24"/>
        </w:rPr>
        <w:t>preservar</w:t>
      </w:r>
      <w:r w:rsidR="0057628D">
        <w:rPr>
          <w:rFonts w:ascii="Times New Roman" w:hAnsi="Times New Roman" w:cs="Times New Roman"/>
          <w:sz w:val="24"/>
          <w:szCs w:val="24"/>
        </w:rPr>
        <w:t xml:space="preserve"> a paz e a segurança internacional. </w:t>
      </w:r>
      <w:r w:rsidR="00B85ED8">
        <w:rPr>
          <w:rFonts w:ascii="Times New Roman" w:hAnsi="Times New Roman" w:cs="Times New Roman"/>
          <w:sz w:val="24"/>
          <w:szCs w:val="24"/>
        </w:rPr>
        <w:t xml:space="preserve">A </w:t>
      </w:r>
      <w:r w:rsidR="00506C26">
        <w:rPr>
          <w:rFonts w:ascii="Times New Roman" w:hAnsi="Times New Roman" w:cs="Times New Roman"/>
          <w:sz w:val="24"/>
          <w:szCs w:val="24"/>
        </w:rPr>
        <w:t>considerável diminuição no número de conflitos interestatais</w:t>
      </w:r>
      <w:r w:rsidR="00550C74">
        <w:rPr>
          <w:rFonts w:ascii="Times New Roman" w:hAnsi="Times New Roman" w:cs="Times New Roman"/>
          <w:sz w:val="24"/>
          <w:szCs w:val="24"/>
        </w:rPr>
        <w:t>,</w:t>
      </w:r>
      <w:r w:rsidR="00506C26">
        <w:rPr>
          <w:rFonts w:ascii="Times New Roman" w:hAnsi="Times New Roman" w:cs="Times New Roman"/>
          <w:sz w:val="24"/>
          <w:szCs w:val="24"/>
        </w:rPr>
        <w:t xml:space="preserve"> a partir da década de 1980</w:t>
      </w:r>
      <w:r w:rsidR="00550C74">
        <w:rPr>
          <w:rFonts w:ascii="Times New Roman" w:hAnsi="Times New Roman" w:cs="Times New Roman"/>
          <w:sz w:val="24"/>
          <w:szCs w:val="24"/>
        </w:rPr>
        <w:t>,</w:t>
      </w:r>
      <w:r w:rsidR="00506C26">
        <w:rPr>
          <w:rFonts w:ascii="Times New Roman" w:hAnsi="Times New Roman" w:cs="Times New Roman"/>
          <w:sz w:val="24"/>
          <w:szCs w:val="24"/>
        </w:rPr>
        <w:t xml:space="preserve"> ajudou a consolidar esta </w:t>
      </w:r>
      <w:proofErr w:type="gramStart"/>
      <w:r w:rsidR="00506C26">
        <w:rPr>
          <w:rFonts w:ascii="Times New Roman" w:hAnsi="Times New Roman" w:cs="Times New Roman"/>
          <w:sz w:val="24"/>
          <w:szCs w:val="24"/>
        </w:rPr>
        <w:t>expectativa.</w:t>
      </w:r>
      <w:proofErr w:type="gramEnd"/>
      <w:r w:rsidR="00550C74">
        <w:rPr>
          <w:rFonts w:ascii="Times New Roman" w:hAnsi="Times New Roman" w:cs="Times New Roman"/>
          <w:sz w:val="24"/>
          <w:szCs w:val="24"/>
        </w:rPr>
        <w:t>E a</w:t>
      </w:r>
      <w:r w:rsidR="00E875E1">
        <w:rPr>
          <w:rFonts w:ascii="Times New Roman" w:hAnsi="Times New Roman" w:cs="Times New Roman"/>
          <w:sz w:val="24"/>
          <w:szCs w:val="24"/>
        </w:rPr>
        <w:t xml:space="preserve"> partir de 1990, não apenas o Conselho de Segurança abandonará a paralisia anterior para promover ativamente a contenção e resolução dos conflitos regionais, como também refletirá um interesse</w:t>
      </w:r>
      <w:r w:rsidR="00550C74">
        <w:rPr>
          <w:rFonts w:ascii="Times New Roman" w:hAnsi="Times New Roman" w:cs="Times New Roman"/>
          <w:sz w:val="24"/>
          <w:szCs w:val="24"/>
        </w:rPr>
        <w:t xml:space="preserve"> maior</w:t>
      </w:r>
      <w:r w:rsidR="00E875E1">
        <w:rPr>
          <w:rFonts w:ascii="Times New Roman" w:hAnsi="Times New Roman" w:cs="Times New Roman"/>
          <w:sz w:val="24"/>
          <w:szCs w:val="24"/>
        </w:rPr>
        <w:t xml:space="preserve"> das grandes potências em tomar parte desses processos, sobretudo Estados Unidos, Reino Unido e França (P3), que participariam ativamente de operações em Camboja, Bósnia, Somália</w:t>
      </w:r>
      <w:r w:rsidR="00682E98">
        <w:rPr>
          <w:rFonts w:ascii="Times New Roman" w:hAnsi="Times New Roman" w:cs="Times New Roman"/>
          <w:sz w:val="24"/>
          <w:szCs w:val="24"/>
        </w:rPr>
        <w:t xml:space="preserve"> e na América Latina </w:t>
      </w:r>
      <w:r w:rsidR="00E875E1">
        <w:rPr>
          <w:rFonts w:ascii="Times New Roman" w:hAnsi="Times New Roman" w:cs="Times New Roman"/>
          <w:sz w:val="24"/>
          <w:szCs w:val="24"/>
        </w:rPr>
        <w:t>(</w:t>
      </w:r>
      <w:r w:rsidR="00E875E1" w:rsidRPr="00550C74">
        <w:rPr>
          <w:rFonts w:ascii="Times New Roman" w:hAnsi="Times New Roman" w:cs="Times New Roman"/>
          <w:caps/>
          <w:sz w:val="24"/>
          <w:szCs w:val="24"/>
        </w:rPr>
        <w:t>Belamy</w:t>
      </w:r>
      <w:r w:rsidR="00E875E1">
        <w:rPr>
          <w:rFonts w:ascii="Times New Roman" w:hAnsi="Times New Roman" w:cs="Times New Roman"/>
          <w:sz w:val="24"/>
          <w:szCs w:val="24"/>
        </w:rPr>
        <w:t xml:space="preserve"> e </w:t>
      </w:r>
      <w:r w:rsidR="00E875E1" w:rsidRPr="00550C74">
        <w:rPr>
          <w:rFonts w:ascii="Times New Roman" w:hAnsi="Times New Roman" w:cs="Times New Roman"/>
          <w:caps/>
          <w:sz w:val="24"/>
          <w:szCs w:val="24"/>
        </w:rPr>
        <w:t>Williams</w:t>
      </w:r>
      <w:r w:rsidR="00E875E1">
        <w:rPr>
          <w:rFonts w:ascii="Times New Roman" w:hAnsi="Times New Roman" w:cs="Times New Roman"/>
          <w:sz w:val="24"/>
          <w:szCs w:val="24"/>
        </w:rPr>
        <w:t>, 2009, p.42).</w:t>
      </w:r>
      <w:r w:rsidR="00550C74">
        <w:rPr>
          <w:rFonts w:ascii="Times New Roman" w:hAnsi="Times New Roman" w:cs="Times New Roman"/>
          <w:sz w:val="24"/>
          <w:szCs w:val="24"/>
        </w:rPr>
        <w:t>Todavia</w:t>
      </w:r>
      <w:r w:rsidR="00682E98">
        <w:rPr>
          <w:rFonts w:ascii="Times New Roman" w:hAnsi="Times New Roman" w:cs="Times New Roman"/>
          <w:sz w:val="24"/>
          <w:szCs w:val="24"/>
        </w:rPr>
        <w:t xml:space="preserve">, o relativo consenso quanto a </w:t>
      </w:r>
      <w:r w:rsidR="00682E98">
        <w:rPr>
          <w:rFonts w:ascii="Times New Roman" w:hAnsi="Times New Roman" w:cs="Times New Roman"/>
          <w:sz w:val="24"/>
          <w:szCs w:val="24"/>
        </w:rPr>
        <w:lastRenderedPageBreak/>
        <w:t xml:space="preserve">eficácia das operações de paz seria rapidamente quebrado </w:t>
      </w:r>
      <w:r w:rsidR="00550C74">
        <w:rPr>
          <w:rFonts w:ascii="Times New Roman" w:hAnsi="Times New Roman" w:cs="Times New Roman"/>
          <w:sz w:val="24"/>
          <w:szCs w:val="24"/>
        </w:rPr>
        <w:t>à</w:t>
      </w:r>
      <w:r w:rsidR="00682E98">
        <w:rPr>
          <w:rFonts w:ascii="Times New Roman" w:hAnsi="Times New Roman" w:cs="Times New Roman"/>
          <w:sz w:val="24"/>
          <w:szCs w:val="24"/>
        </w:rPr>
        <w:t xml:space="preserve"> medida que estas mesmas potências passavam a experimentar custosos fracassos nas operações conduzidas </w:t>
      </w:r>
      <w:r w:rsidR="00550C74">
        <w:rPr>
          <w:rFonts w:ascii="Times New Roman" w:hAnsi="Times New Roman" w:cs="Times New Roman"/>
          <w:sz w:val="24"/>
          <w:szCs w:val="24"/>
        </w:rPr>
        <w:t>em países como</w:t>
      </w:r>
      <w:r w:rsidR="00682E98">
        <w:rPr>
          <w:rFonts w:ascii="Times New Roman" w:hAnsi="Times New Roman" w:cs="Times New Roman"/>
          <w:sz w:val="24"/>
          <w:szCs w:val="24"/>
        </w:rPr>
        <w:t xml:space="preserve"> Somália, Bósnia e Ruanda. </w:t>
      </w:r>
    </w:p>
    <w:p w:rsidR="0037071F" w:rsidRDefault="00682E98" w:rsidP="000D690A">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O fracasso das tropas ocidentais em conter o conflito na Somália, as baixas sofridas e o repudio popular resultaram em uma maior reticência das potências</w:t>
      </w:r>
      <w:r w:rsidR="00550C74">
        <w:rPr>
          <w:rFonts w:ascii="Times New Roman" w:hAnsi="Times New Roman" w:cs="Times New Roman"/>
          <w:sz w:val="24"/>
          <w:szCs w:val="24"/>
        </w:rPr>
        <w:t xml:space="preserve"> ocidentais</w:t>
      </w:r>
      <w:r>
        <w:rPr>
          <w:rFonts w:ascii="Times New Roman" w:hAnsi="Times New Roman" w:cs="Times New Roman"/>
          <w:sz w:val="24"/>
          <w:szCs w:val="24"/>
        </w:rPr>
        <w:t xml:space="preserve"> (em particular o P3) em tomar parte em OP tão dispendiosas em terras distantes.</w:t>
      </w:r>
      <w:r w:rsidR="00182B8C">
        <w:rPr>
          <w:rFonts w:ascii="Times New Roman" w:hAnsi="Times New Roman" w:cs="Times New Roman"/>
          <w:sz w:val="24"/>
          <w:szCs w:val="24"/>
        </w:rPr>
        <w:t xml:space="preserve"> Por sua vez, a intensificação da crise humanitária em Ruanda, culminando no genocídio de 1994, seria tanto causada quanto causaria uma retração ainda maior. De sorte que, e</w:t>
      </w:r>
      <w:r w:rsidR="00550C74">
        <w:rPr>
          <w:rFonts w:ascii="Times New Roman" w:hAnsi="Times New Roman" w:cs="Times New Roman"/>
          <w:sz w:val="24"/>
          <w:szCs w:val="24"/>
        </w:rPr>
        <w:t>nquanto em 1993 existia</w:t>
      </w:r>
      <w:r w:rsidR="00182B8C">
        <w:rPr>
          <w:rFonts w:ascii="Times New Roman" w:hAnsi="Times New Roman" w:cs="Times New Roman"/>
          <w:sz w:val="24"/>
          <w:szCs w:val="24"/>
        </w:rPr>
        <w:t xml:space="preserve"> cerca de 80.000 </w:t>
      </w:r>
      <w:proofErr w:type="spellStart"/>
      <w:r w:rsidR="00182B8C">
        <w:rPr>
          <w:rFonts w:ascii="Times New Roman" w:hAnsi="Times New Roman" w:cs="Times New Roman"/>
          <w:sz w:val="24"/>
          <w:szCs w:val="24"/>
        </w:rPr>
        <w:t>peacekeepers</w:t>
      </w:r>
      <w:proofErr w:type="spellEnd"/>
      <w:r w:rsidR="00182B8C">
        <w:rPr>
          <w:rFonts w:ascii="Times New Roman" w:hAnsi="Times New Roman" w:cs="Times New Roman"/>
          <w:sz w:val="24"/>
          <w:szCs w:val="24"/>
        </w:rPr>
        <w:t xml:space="preserve"> da ONU deslocados ao redor do mundo, em 1996 este número fora reduzido para menos de 20.000. A redução no número de tropas pertencentes às grandes potências é consideravelmente maior, mas elas não foram </w:t>
      </w:r>
      <w:proofErr w:type="gramStart"/>
      <w:r w:rsidR="00182B8C">
        <w:rPr>
          <w:rFonts w:ascii="Times New Roman" w:hAnsi="Times New Roman" w:cs="Times New Roman"/>
          <w:sz w:val="24"/>
          <w:szCs w:val="24"/>
        </w:rPr>
        <w:t>as</w:t>
      </w:r>
      <w:proofErr w:type="gramEnd"/>
      <w:r w:rsidR="00182B8C">
        <w:rPr>
          <w:rFonts w:ascii="Times New Roman" w:hAnsi="Times New Roman" w:cs="Times New Roman"/>
          <w:sz w:val="24"/>
          <w:szCs w:val="24"/>
        </w:rPr>
        <w:t xml:space="preserve"> únicas a reduzir</w:t>
      </w:r>
      <w:r w:rsidR="00D63F81">
        <w:rPr>
          <w:rFonts w:ascii="Times New Roman" w:hAnsi="Times New Roman" w:cs="Times New Roman"/>
          <w:sz w:val="24"/>
          <w:szCs w:val="24"/>
        </w:rPr>
        <w:t xml:space="preserve"> seu percentual de contribuição, também as potências médias</w:t>
      </w:r>
      <w:r w:rsidR="0014084F">
        <w:rPr>
          <w:rFonts w:ascii="Times New Roman" w:hAnsi="Times New Roman" w:cs="Times New Roman"/>
          <w:sz w:val="24"/>
          <w:szCs w:val="24"/>
        </w:rPr>
        <w:t>, que participaram intensamente das OP mesmo durante a Guerra Fria,</w:t>
      </w:r>
      <w:r w:rsidR="00D63F81">
        <w:rPr>
          <w:rFonts w:ascii="Times New Roman" w:hAnsi="Times New Roman" w:cs="Times New Roman"/>
          <w:sz w:val="24"/>
          <w:szCs w:val="24"/>
        </w:rPr>
        <w:t xml:space="preserve"> seguiriam esta direção a partir de meados dos anos 1990</w:t>
      </w:r>
      <w:r w:rsidR="00F904EA">
        <w:rPr>
          <w:rFonts w:ascii="Times New Roman" w:hAnsi="Times New Roman" w:cs="Times New Roman"/>
          <w:sz w:val="24"/>
          <w:szCs w:val="24"/>
        </w:rPr>
        <w:t xml:space="preserve"> (Idem)</w:t>
      </w:r>
      <w:r w:rsidR="00D63F81">
        <w:rPr>
          <w:rFonts w:ascii="Times New Roman" w:hAnsi="Times New Roman" w:cs="Times New Roman"/>
          <w:sz w:val="24"/>
          <w:szCs w:val="24"/>
        </w:rPr>
        <w:t>.</w:t>
      </w:r>
      <w:r w:rsidR="0014084F">
        <w:rPr>
          <w:rFonts w:ascii="Times New Roman" w:hAnsi="Times New Roman" w:cs="Times New Roman"/>
          <w:sz w:val="24"/>
          <w:szCs w:val="24"/>
        </w:rPr>
        <w:t xml:space="preserve"> Entretanto, concomitante à redução do número de tropas em operações de paz das Nações Unidas, cerca de 40.000 </w:t>
      </w:r>
      <w:r w:rsidR="00550C74">
        <w:rPr>
          <w:rFonts w:ascii="Times New Roman" w:hAnsi="Times New Roman" w:cs="Times New Roman"/>
          <w:sz w:val="24"/>
          <w:szCs w:val="24"/>
        </w:rPr>
        <w:t>“</w:t>
      </w:r>
      <w:proofErr w:type="spellStart"/>
      <w:r w:rsidR="0014084F" w:rsidRPr="0037071F">
        <w:rPr>
          <w:rFonts w:ascii="Times New Roman" w:hAnsi="Times New Roman" w:cs="Times New Roman"/>
          <w:i/>
          <w:sz w:val="24"/>
          <w:szCs w:val="24"/>
        </w:rPr>
        <w:t>peacekeepers</w:t>
      </w:r>
      <w:proofErr w:type="spellEnd"/>
      <w:r w:rsidR="00550C74">
        <w:rPr>
          <w:rFonts w:ascii="Times New Roman" w:hAnsi="Times New Roman" w:cs="Times New Roman"/>
          <w:sz w:val="24"/>
          <w:szCs w:val="24"/>
        </w:rPr>
        <w:t>”</w:t>
      </w:r>
      <w:r w:rsidR="0014084F">
        <w:rPr>
          <w:rFonts w:ascii="Times New Roman" w:hAnsi="Times New Roman" w:cs="Times New Roman"/>
          <w:sz w:val="24"/>
          <w:szCs w:val="24"/>
        </w:rPr>
        <w:t xml:space="preserve"> eram deslocados para regiões específicas do globo, sob os auspícios </w:t>
      </w:r>
      <w:r w:rsidR="0037071F">
        <w:rPr>
          <w:rFonts w:ascii="Times New Roman" w:hAnsi="Times New Roman" w:cs="Times New Roman"/>
          <w:sz w:val="24"/>
          <w:szCs w:val="24"/>
        </w:rPr>
        <w:t xml:space="preserve">de organizações como a OTAN, OSCE e coalizões de interesse </w:t>
      </w:r>
      <w:r w:rsidR="0037071F" w:rsidRPr="0037071F">
        <w:rPr>
          <w:rFonts w:ascii="Times New Roman" w:hAnsi="Times New Roman" w:cs="Times New Roman"/>
          <w:i/>
          <w:sz w:val="24"/>
          <w:szCs w:val="24"/>
        </w:rPr>
        <w:t>ad hoc</w:t>
      </w:r>
      <w:r w:rsidR="0037071F">
        <w:rPr>
          <w:rFonts w:ascii="Times New Roman" w:hAnsi="Times New Roman" w:cs="Times New Roman"/>
          <w:sz w:val="24"/>
          <w:szCs w:val="24"/>
        </w:rPr>
        <w:t xml:space="preserve">. </w:t>
      </w:r>
    </w:p>
    <w:p w:rsidR="00B85421" w:rsidRDefault="0037071F" w:rsidP="000D690A">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A seletividade na alocação de recursos, humanos e materiais, para a gestão de conflitos, aliada a reticência cada vez maior das grandes potências em participar de operações em áreas </w:t>
      </w:r>
      <w:r w:rsidR="00373BE0">
        <w:rPr>
          <w:rFonts w:ascii="Times New Roman" w:hAnsi="Times New Roman" w:cs="Times New Roman"/>
          <w:sz w:val="24"/>
          <w:szCs w:val="24"/>
        </w:rPr>
        <w:t>nas quais não tinham interesses</w:t>
      </w:r>
      <w:r>
        <w:rPr>
          <w:rFonts w:ascii="Times New Roman" w:hAnsi="Times New Roman" w:cs="Times New Roman"/>
          <w:sz w:val="24"/>
          <w:szCs w:val="24"/>
        </w:rPr>
        <w:t xml:space="preserve"> estratégico</w:t>
      </w:r>
      <w:r w:rsidR="00373BE0">
        <w:rPr>
          <w:rFonts w:ascii="Times New Roman" w:hAnsi="Times New Roman" w:cs="Times New Roman"/>
          <w:sz w:val="24"/>
          <w:szCs w:val="24"/>
        </w:rPr>
        <w:t>s</w:t>
      </w:r>
      <w:r>
        <w:rPr>
          <w:rFonts w:ascii="Times New Roman" w:hAnsi="Times New Roman" w:cs="Times New Roman"/>
          <w:sz w:val="24"/>
          <w:szCs w:val="24"/>
        </w:rPr>
        <w:t xml:space="preserve">, como </w:t>
      </w:r>
      <w:proofErr w:type="gramStart"/>
      <w:r>
        <w:rPr>
          <w:rFonts w:ascii="Times New Roman" w:hAnsi="Times New Roman" w:cs="Times New Roman"/>
          <w:sz w:val="24"/>
          <w:szCs w:val="24"/>
        </w:rPr>
        <w:t>certas regiões dos continentes africano e asiá</w:t>
      </w:r>
      <w:r w:rsidR="00D44CE4">
        <w:rPr>
          <w:rFonts w:ascii="Times New Roman" w:hAnsi="Times New Roman" w:cs="Times New Roman"/>
          <w:sz w:val="24"/>
          <w:szCs w:val="24"/>
        </w:rPr>
        <w:t>tico, e gravada</w:t>
      </w:r>
      <w:proofErr w:type="gramEnd"/>
      <w:r w:rsidR="00D44CE4">
        <w:rPr>
          <w:rFonts w:ascii="Times New Roman" w:hAnsi="Times New Roman" w:cs="Times New Roman"/>
          <w:sz w:val="24"/>
          <w:szCs w:val="24"/>
        </w:rPr>
        <w:t xml:space="preserve"> pela</w:t>
      </w:r>
      <w:r>
        <w:rPr>
          <w:rFonts w:ascii="Times New Roman" w:hAnsi="Times New Roman" w:cs="Times New Roman"/>
          <w:sz w:val="24"/>
          <w:szCs w:val="24"/>
        </w:rPr>
        <w:t xml:space="preserve"> crescente complexidade do teatro de operações para o qual as missões </w:t>
      </w:r>
      <w:r w:rsidR="00D44CE4">
        <w:rPr>
          <w:rFonts w:ascii="Times New Roman" w:hAnsi="Times New Roman" w:cs="Times New Roman"/>
          <w:sz w:val="24"/>
          <w:szCs w:val="24"/>
        </w:rPr>
        <w:t>da ONU</w:t>
      </w:r>
      <w:r>
        <w:rPr>
          <w:rFonts w:ascii="Times New Roman" w:hAnsi="Times New Roman" w:cs="Times New Roman"/>
          <w:sz w:val="24"/>
          <w:szCs w:val="24"/>
        </w:rPr>
        <w:t xml:space="preserve"> eram deslocadas, con</w:t>
      </w:r>
      <w:r w:rsidR="00D44CE4">
        <w:rPr>
          <w:rFonts w:ascii="Times New Roman" w:hAnsi="Times New Roman" w:cs="Times New Roman"/>
          <w:sz w:val="24"/>
          <w:szCs w:val="24"/>
        </w:rPr>
        <w:t xml:space="preserve">vergiria </w:t>
      </w:r>
      <w:r w:rsidR="00440C23">
        <w:rPr>
          <w:rFonts w:ascii="Times New Roman" w:hAnsi="Times New Roman" w:cs="Times New Roman"/>
          <w:sz w:val="24"/>
          <w:szCs w:val="24"/>
        </w:rPr>
        <w:t>em</w:t>
      </w:r>
      <w:r w:rsidR="00D44CE4">
        <w:rPr>
          <w:rFonts w:ascii="Times New Roman" w:hAnsi="Times New Roman" w:cs="Times New Roman"/>
          <w:sz w:val="24"/>
          <w:szCs w:val="24"/>
        </w:rPr>
        <w:t xml:space="preserve"> profundas transformações estratégicas e operacionais </w:t>
      </w:r>
      <w:r w:rsidR="00B85421">
        <w:rPr>
          <w:rFonts w:ascii="Times New Roman" w:hAnsi="Times New Roman" w:cs="Times New Roman"/>
          <w:sz w:val="24"/>
          <w:szCs w:val="24"/>
        </w:rPr>
        <w:t>d</w:t>
      </w:r>
      <w:r w:rsidR="00373BE0">
        <w:rPr>
          <w:rFonts w:ascii="Times New Roman" w:hAnsi="Times New Roman" w:cs="Times New Roman"/>
          <w:sz w:val="24"/>
          <w:szCs w:val="24"/>
        </w:rPr>
        <w:t>a</w:t>
      </w:r>
      <w:r w:rsidR="00D44CE4">
        <w:rPr>
          <w:rFonts w:ascii="Times New Roman" w:hAnsi="Times New Roman" w:cs="Times New Roman"/>
          <w:sz w:val="24"/>
          <w:szCs w:val="24"/>
        </w:rPr>
        <w:t xml:space="preserve">s mesmas, não apenas através da reconfiguração geopolítica dos espaços em </w:t>
      </w:r>
      <w:r w:rsidR="00440C23">
        <w:rPr>
          <w:rFonts w:ascii="Times New Roman" w:hAnsi="Times New Roman" w:cs="Times New Roman"/>
          <w:sz w:val="24"/>
          <w:szCs w:val="24"/>
        </w:rPr>
        <w:t>se</w:t>
      </w:r>
      <w:r w:rsidR="00D44CE4">
        <w:rPr>
          <w:rFonts w:ascii="Times New Roman" w:hAnsi="Times New Roman" w:cs="Times New Roman"/>
          <w:sz w:val="24"/>
          <w:szCs w:val="24"/>
        </w:rPr>
        <w:t xml:space="preserve"> processa</w:t>
      </w:r>
      <w:r w:rsidR="00440C23">
        <w:rPr>
          <w:rFonts w:ascii="Times New Roman" w:hAnsi="Times New Roman" w:cs="Times New Roman"/>
          <w:sz w:val="24"/>
          <w:szCs w:val="24"/>
        </w:rPr>
        <w:t>vam</w:t>
      </w:r>
      <w:r w:rsidR="00D44CE4">
        <w:rPr>
          <w:rFonts w:ascii="Times New Roman" w:hAnsi="Times New Roman" w:cs="Times New Roman"/>
          <w:sz w:val="24"/>
          <w:szCs w:val="24"/>
        </w:rPr>
        <w:t>, como também de sua composição estrutural e finalidades subjacentes.</w:t>
      </w:r>
    </w:p>
    <w:p w:rsidR="00440C23" w:rsidRDefault="00373BE0" w:rsidP="000D690A">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 primeira</w:t>
      </w:r>
      <w:r w:rsidR="00440C23">
        <w:rPr>
          <w:rFonts w:ascii="Times New Roman" w:hAnsi="Times New Roman" w:cs="Times New Roman"/>
          <w:sz w:val="24"/>
          <w:szCs w:val="24"/>
        </w:rPr>
        <w:t xml:space="preserve"> destas</w:t>
      </w:r>
      <w:r>
        <w:rPr>
          <w:rFonts w:ascii="Times New Roman" w:hAnsi="Times New Roman" w:cs="Times New Roman"/>
          <w:sz w:val="24"/>
          <w:szCs w:val="24"/>
        </w:rPr>
        <w:t xml:space="preserve"> mudança</w:t>
      </w:r>
      <w:r w:rsidR="00440C23">
        <w:rPr>
          <w:rFonts w:ascii="Times New Roman" w:hAnsi="Times New Roman" w:cs="Times New Roman"/>
          <w:sz w:val="24"/>
          <w:szCs w:val="24"/>
        </w:rPr>
        <w:t>s</w:t>
      </w:r>
      <w:r>
        <w:rPr>
          <w:rFonts w:ascii="Times New Roman" w:hAnsi="Times New Roman" w:cs="Times New Roman"/>
          <w:sz w:val="24"/>
          <w:szCs w:val="24"/>
        </w:rPr>
        <w:t xml:space="preserve"> pode ser traçada a partir d</w:t>
      </w:r>
      <w:r w:rsidR="00440C23">
        <w:rPr>
          <w:rFonts w:ascii="Times New Roman" w:hAnsi="Times New Roman" w:cs="Times New Roman"/>
          <w:sz w:val="24"/>
          <w:szCs w:val="24"/>
        </w:rPr>
        <w:t>o</w:t>
      </w:r>
      <w:r>
        <w:rPr>
          <w:rFonts w:ascii="Times New Roman" w:hAnsi="Times New Roman" w:cs="Times New Roman"/>
          <w:sz w:val="24"/>
          <w:szCs w:val="24"/>
        </w:rPr>
        <w:t xml:space="preserve"> declínio</w:t>
      </w:r>
      <w:r w:rsidR="00440C23">
        <w:rPr>
          <w:rFonts w:ascii="Times New Roman" w:hAnsi="Times New Roman" w:cs="Times New Roman"/>
          <w:sz w:val="24"/>
          <w:szCs w:val="24"/>
        </w:rPr>
        <w:t xml:space="preserve"> em número</w:t>
      </w:r>
      <w:r>
        <w:rPr>
          <w:rFonts w:ascii="Times New Roman" w:hAnsi="Times New Roman" w:cs="Times New Roman"/>
          <w:sz w:val="24"/>
          <w:szCs w:val="24"/>
        </w:rPr>
        <w:t xml:space="preserve"> das guerras interestatais, acompanhadas p</w:t>
      </w:r>
      <w:r w:rsidR="00440C23">
        <w:rPr>
          <w:rFonts w:ascii="Times New Roman" w:hAnsi="Times New Roman" w:cs="Times New Roman"/>
          <w:sz w:val="24"/>
          <w:szCs w:val="24"/>
        </w:rPr>
        <w:t>or uma</w:t>
      </w:r>
      <w:r>
        <w:rPr>
          <w:rFonts w:ascii="Times New Roman" w:hAnsi="Times New Roman" w:cs="Times New Roman"/>
          <w:sz w:val="24"/>
          <w:szCs w:val="24"/>
        </w:rPr>
        <w:t xml:space="preserve"> atenção </w:t>
      </w:r>
      <w:r w:rsidR="00440C23">
        <w:rPr>
          <w:rFonts w:ascii="Times New Roman" w:hAnsi="Times New Roman" w:cs="Times New Roman"/>
          <w:sz w:val="24"/>
          <w:szCs w:val="24"/>
        </w:rPr>
        <w:t>crescente</w:t>
      </w:r>
      <w:r>
        <w:rPr>
          <w:rFonts w:ascii="Times New Roman" w:hAnsi="Times New Roman" w:cs="Times New Roman"/>
          <w:sz w:val="24"/>
          <w:szCs w:val="24"/>
        </w:rPr>
        <w:t xml:space="preserve"> às guerras </w:t>
      </w:r>
      <w:proofErr w:type="spellStart"/>
      <w:r>
        <w:rPr>
          <w:rFonts w:ascii="Times New Roman" w:hAnsi="Times New Roman" w:cs="Times New Roman"/>
          <w:sz w:val="24"/>
          <w:szCs w:val="24"/>
        </w:rPr>
        <w:t>intraestatais</w:t>
      </w:r>
      <w:proofErr w:type="spellEnd"/>
      <w:r>
        <w:rPr>
          <w:rFonts w:ascii="Times New Roman" w:hAnsi="Times New Roman" w:cs="Times New Roman"/>
          <w:sz w:val="24"/>
          <w:szCs w:val="24"/>
        </w:rPr>
        <w:t>, caracterizadas</w:t>
      </w:r>
      <w:r w:rsidR="00440C23">
        <w:rPr>
          <w:rFonts w:ascii="Times New Roman" w:hAnsi="Times New Roman" w:cs="Times New Roman"/>
          <w:sz w:val="24"/>
          <w:szCs w:val="24"/>
        </w:rPr>
        <w:t xml:space="preserve">, </w:t>
      </w:r>
      <w:proofErr w:type="spellStart"/>
      <w:r w:rsidR="00440C23">
        <w:rPr>
          <w:rFonts w:ascii="Times New Roman" w:hAnsi="Times New Roman" w:cs="Times New Roman"/>
          <w:sz w:val="24"/>
          <w:szCs w:val="24"/>
        </w:rPr>
        <w:t>frequentemente</w:t>
      </w:r>
      <w:proofErr w:type="spellEnd"/>
      <w:r w:rsidR="00440C23">
        <w:rPr>
          <w:rFonts w:ascii="Times New Roman" w:hAnsi="Times New Roman" w:cs="Times New Roman"/>
          <w:sz w:val="24"/>
          <w:szCs w:val="24"/>
        </w:rPr>
        <w:t>,</w:t>
      </w:r>
      <w:r>
        <w:rPr>
          <w:rFonts w:ascii="Times New Roman" w:hAnsi="Times New Roman" w:cs="Times New Roman"/>
          <w:sz w:val="24"/>
          <w:szCs w:val="24"/>
        </w:rPr>
        <w:t xml:space="preserve"> pela incidência de graves violações aos direitos humanos. A ocorrência de inúmeros eventos</w:t>
      </w:r>
      <w:r w:rsidR="00F92EF8">
        <w:rPr>
          <w:rFonts w:ascii="Times New Roman" w:hAnsi="Times New Roman" w:cs="Times New Roman"/>
          <w:sz w:val="24"/>
          <w:szCs w:val="24"/>
        </w:rPr>
        <w:t xml:space="preserve"> deste tipo</w:t>
      </w:r>
      <w:r>
        <w:rPr>
          <w:rFonts w:ascii="Times New Roman" w:hAnsi="Times New Roman" w:cs="Times New Roman"/>
          <w:sz w:val="24"/>
          <w:szCs w:val="24"/>
        </w:rPr>
        <w:t xml:space="preserve"> no início d</w:t>
      </w:r>
      <w:r w:rsidR="00F92EF8">
        <w:rPr>
          <w:rFonts w:ascii="Times New Roman" w:hAnsi="Times New Roman" w:cs="Times New Roman"/>
          <w:sz w:val="24"/>
          <w:szCs w:val="24"/>
        </w:rPr>
        <w:t>os anos noventa, acirrando tensões sociais e gerando um intenso fluxo de refugiados, induziria uma preocupação maior com a estabilidade em âmbito regional (segurança regional) e permitiria a emergência de uma agenda liberal que associava os direitos humanos à</w:t>
      </w:r>
      <w:r w:rsidR="00817A71">
        <w:rPr>
          <w:rFonts w:ascii="Times New Roman" w:hAnsi="Times New Roman" w:cs="Times New Roman"/>
          <w:sz w:val="24"/>
          <w:szCs w:val="24"/>
        </w:rPr>
        <w:t>s</w:t>
      </w:r>
      <w:r w:rsidR="00F92EF8">
        <w:rPr>
          <w:rFonts w:ascii="Times New Roman" w:hAnsi="Times New Roman" w:cs="Times New Roman"/>
          <w:sz w:val="24"/>
          <w:szCs w:val="24"/>
        </w:rPr>
        <w:t xml:space="preserve"> questões de segurança internacional. </w:t>
      </w:r>
      <w:r w:rsidR="00440C23">
        <w:rPr>
          <w:rFonts w:ascii="Times New Roman" w:hAnsi="Times New Roman" w:cs="Times New Roman"/>
          <w:sz w:val="24"/>
          <w:szCs w:val="24"/>
        </w:rPr>
        <w:t>Com as atenções internacionais voltadas para os</w:t>
      </w:r>
      <w:r w:rsidR="00817A71">
        <w:rPr>
          <w:rFonts w:ascii="Times New Roman" w:hAnsi="Times New Roman" w:cs="Times New Roman"/>
          <w:sz w:val="24"/>
          <w:szCs w:val="24"/>
        </w:rPr>
        <w:t xml:space="preserve"> conflitos </w:t>
      </w:r>
      <w:proofErr w:type="spellStart"/>
      <w:r w:rsidR="00817A71">
        <w:rPr>
          <w:rFonts w:ascii="Times New Roman" w:hAnsi="Times New Roman" w:cs="Times New Roman"/>
          <w:sz w:val="24"/>
          <w:szCs w:val="24"/>
        </w:rPr>
        <w:t>intraestatais</w:t>
      </w:r>
      <w:proofErr w:type="spellEnd"/>
      <w:r w:rsidR="00817A71">
        <w:rPr>
          <w:rFonts w:ascii="Times New Roman" w:hAnsi="Times New Roman" w:cs="Times New Roman"/>
          <w:sz w:val="24"/>
          <w:szCs w:val="24"/>
        </w:rPr>
        <w:t xml:space="preserve"> e </w:t>
      </w:r>
      <w:r w:rsidR="00440C23">
        <w:rPr>
          <w:rFonts w:ascii="Times New Roman" w:hAnsi="Times New Roman" w:cs="Times New Roman"/>
          <w:sz w:val="24"/>
          <w:szCs w:val="24"/>
        </w:rPr>
        <w:t>para a</w:t>
      </w:r>
      <w:r w:rsidR="00817A71">
        <w:rPr>
          <w:rFonts w:ascii="Times New Roman" w:hAnsi="Times New Roman" w:cs="Times New Roman"/>
          <w:sz w:val="24"/>
          <w:szCs w:val="24"/>
        </w:rPr>
        <w:t>s graves violações dos direitos humanos</w:t>
      </w:r>
      <w:r w:rsidR="00440C23">
        <w:rPr>
          <w:rFonts w:ascii="Times New Roman" w:hAnsi="Times New Roman" w:cs="Times New Roman"/>
          <w:sz w:val="24"/>
          <w:szCs w:val="24"/>
        </w:rPr>
        <w:t>,</w:t>
      </w:r>
      <w:r w:rsidR="00817A71">
        <w:rPr>
          <w:rFonts w:ascii="Times New Roman" w:hAnsi="Times New Roman" w:cs="Times New Roman"/>
          <w:sz w:val="24"/>
          <w:szCs w:val="24"/>
        </w:rPr>
        <w:t xml:space="preserve"> maior </w:t>
      </w:r>
      <w:r w:rsidR="00817A71">
        <w:rPr>
          <w:rFonts w:ascii="Times New Roman" w:hAnsi="Times New Roman" w:cs="Times New Roman"/>
          <w:sz w:val="24"/>
          <w:szCs w:val="24"/>
        </w:rPr>
        <w:lastRenderedPageBreak/>
        <w:t>atenção</w:t>
      </w:r>
      <w:r w:rsidR="00B85421">
        <w:rPr>
          <w:rFonts w:ascii="Times New Roman" w:hAnsi="Times New Roman" w:cs="Times New Roman"/>
          <w:sz w:val="24"/>
          <w:szCs w:val="24"/>
        </w:rPr>
        <w:t>recairia sobre as</w:t>
      </w:r>
      <w:r w:rsidR="00817A71">
        <w:rPr>
          <w:rFonts w:ascii="Times New Roman" w:hAnsi="Times New Roman" w:cs="Times New Roman"/>
          <w:sz w:val="24"/>
          <w:szCs w:val="24"/>
        </w:rPr>
        <w:t xml:space="preserve"> estruturas po</w:t>
      </w:r>
      <w:r w:rsidR="00F86BCE">
        <w:rPr>
          <w:rFonts w:ascii="Times New Roman" w:hAnsi="Times New Roman" w:cs="Times New Roman"/>
          <w:sz w:val="24"/>
          <w:szCs w:val="24"/>
        </w:rPr>
        <w:t>líticas, econômicas e sociais do</w:t>
      </w:r>
      <w:r w:rsidR="00440C23">
        <w:rPr>
          <w:rFonts w:ascii="Times New Roman" w:hAnsi="Times New Roman" w:cs="Times New Roman"/>
          <w:sz w:val="24"/>
          <w:szCs w:val="24"/>
        </w:rPr>
        <w:t>s Estados em que estas ocorrem, possibilitandoa</w:t>
      </w:r>
      <w:r w:rsidR="00817A71">
        <w:rPr>
          <w:rFonts w:ascii="Times New Roman" w:hAnsi="Times New Roman" w:cs="Times New Roman"/>
          <w:sz w:val="24"/>
          <w:szCs w:val="24"/>
        </w:rPr>
        <w:t xml:space="preserve"> vinculação – dentro do paradigma democrático liberal – da ordem doméstica à política externa e, por conseguinte, à paz internacional. </w:t>
      </w:r>
      <w:r w:rsidR="00F86BCE">
        <w:rPr>
          <w:rFonts w:ascii="Times New Roman" w:hAnsi="Times New Roman" w:cs="Times New Roman"/>
          <w:sz w:val="24"/>
          <w:szCs w:val="24"/>
        </w:rPr>
        <w:t>Compreende-se, assim, que o comportamento interno agressivo de um Estado era indício de que este poderia também se comportar de forma agressiva no meio externo. Esta emergente noção traria para o centro do debate</w:t>
      </w:r>
      <w:r w:rsidR="00440C23">
        <w:rPr>
          <w:rFonts w:ascii="Times New Roman" w:hAnsi="Times New Roman" w:cs="Times New Roman"/>
          <w:sz w:val="24"/>
          <w:szCs w:val="24"/>
        </w:rPr>
        <w:t xml:space="preserve"> em segurança internacionala</w:t>
      </w:r>
      <w:r w:rsidR="00F86BCE">
        <w:rPr>
          <w:rFonts w:ascii="Times New Roman" w:hAnsi="Times New Roman" w:cs="Times New Roman"/>
          <w:sz w:val="24"/>
          <w:szCs w:val="24"/>
        </w:rPr>
        <w:t xml:space="preserve">s questões socioeconômicas e relacionadas aos Direitos Humanos, embasadas </w:t>
      </w:r>
      <w:r w:rsidR="00F86BCE" w:rsidRPr="004B50B8">
        <w:rPr>
          <w:rFonts w:ascii="Times New Roman" w:hAnsi="Times New Roman" w:cs="Times New Roman"/>
          <w:sz w:val="24"/>
          <w:szCs w:val="24"/>
        </w:rPr>
        <w:t xml:space="preserve">pela </w:t>
      </w:r>
      <w:r w:rsidR="004B50B8" w:rsidRPr="004B50B8">
        <w:rPr>
          <w:rFonts w:ascii="Times New Roman" w:hAnsi="Times New Roman" w:cs="Times New Roman"/>
          <w:sz w:val="24"/>
          <w:szCs w:val="24"/>
        </w:rPr>
        <w:t>Teoria da Paz Democrát</w:t>
      </w:r>
      <w:r w:rsidR="00F86BCE" w:rsidRPr="004B50B8">
        <w:rPr>
          <w:rFonts w:ascii="Times New Roman" w:hAnsi="Times New Roman" w:cs="Times New Roman"/>
          <w:sz w:val="24"/>
          <w:szCs w:val="24"/>
        </w:rPr>
        <w:t>ica</w:t>
      </w:r>
      <w:r w:rsidR="004B50B8" w:rsidRPr="004B50B8">
        <w:rPr>
          <w:rFonts w:ascii="Times New Roman" w:hAnsi="Times New Roman" w:cs="Times New Roman"/>
          <w:sz w:val="24"/>
          <w:szCs w:val="24"/>
        </w:rPr>
        <w:t xml:space="preserve"> Liberal</w:t>
      </w:r>
      <w:r w:rsidR="00B40A77" w:rsidRPr="004B50B8">
        <w:rPr>
          <w:rFonts w:ascii="Times New Roman" w:hAnsi="Times New Roman" w:cs="Times New Roman"/>
          <w:sz w:val="24"/>
          <w:szCs w:val="24"/>
        </w:rPr>
        <w:t>, segundo a qual de</w:t>
      </w:r>
      <w:r w:rsidR="00B40A77">
        <w:rPr>
          <w:rFonts w:ascii="Times New Roman" w:hAnsi="Times New Roman" w:cs="Times New Roman"/>
          <w:sz w:val="24"/>
          <w:szCs w:val="24"/>
        </w:rPr>
        <w:t>mocracias liberais tenderiam a não entrar em guerra entre si, ainda</w:t>
      </w:r>
      <w:r w:rsidR="004B50B8">
        <w:rPr>
          <w:rFonts w:ascii="Times New Roman" w:hAnsi="Times New Roman" w:cs="Times New Roman"/>
          <w:sz w:val="24"/>
          <w:szCs w:val="24"/>
        </w:rPr>
        <w:t xml:space="preserve"> que possam ser potencialmente mais violentas contra regimes não-democráticos</w:t>
      </w:r>
      <w:r w:rsidR="00F86BCE">
        <w:rPr>
          <w:rFonts w:ascii="Times New Roman" w:hAnsi="Times New Roman" w:cs="Times New Roman"/>
          <w:sz w:val="24"/>
          <w:szCs w:val="24"/>
        </w:rPr>
        <w:t xml:space="preserve">. </w:t>
      </w:r>
    </w:p>
    <w:p w:rsidR="001F1D61" w:rsidRDefault="00440C23" w:rsidP="000D690A">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w:t>
      </w:r>
      <w:r w:rsidR="00F86BCE">
        <w:rPr>
          <w:rFonts w:ascii="Times New Roman" w:hAnsi="Times New Roman" w:cs="Times New Roman"/>
          <w:sz w:val="24"/>
          <w:szCs w:val="24"/>
        </w:rPr>
        <w:t>s preocupações com a soberania estatal seriam relativizadas, afim de retirar a ênfase anterior</w:t>
      </w:r>
      <w:r w:rsidR="008F5433">
        <w:rPr>
          <w:rFonts w:ascii="Times New Roman" w:hAnsi="Times New Roman" w:cs="Times New Roman"/>
          <w:sz w:val="24"/>
          <w:szCs w:val="24"/>
        </w:rPr>
        <w:t xml:space="preserve"> na “proteção” à soberania, para repassá-la à “promoção” da soberania</w:t>
      </w:r>
      <w:r w:rsidR="00CB4677">
        <w:rPr>
          <w:rFonts w:ascii="Times New Roman" w:hAnsi="Times New Roman" w:cs="Times New Roman"/>
          <w:sz w:val="24"/>
          <w:szCs w:val="24"/>
        </w:rPr>
        <w:t xml:space="preserve"> (</w:t>
      </w:r>
      <w:r w:rsidR="00D814F2">
        <w:rPr>
          <w:rFonts w:ascii="Times New Roman" w:hAnsi="Times New Roman" w:cs="Times New Roman"/>
          <w:sz w:val="24"/>
          <w:szCs w:val="24"/>
        </w:rPr>
        <w:t>SILVA, 2012</w:t>
      </w:r>
      <w:r w:rsidR="00CB4677">
        <w:rPr>
          <w:rFonts w:ascii="Times New Roman" w:hAnsi="Times New Roman" w:cs="Times New Roman"/>
          <w:sz w:val="24"/>
          <w:szCs w:val="24"/>
        </w:rPr>
        <w:t>, p.43)</w:t>
      </w:r>
      <w:r w:rsidR="008F5433">
        <w:rPr>
          <w:rFonts w:ascii="Times New Roman" w:hAnsi="Times New Roman" w:cs="Times New Roman"/>
          <w:sz w:val="24"/>
          <w:szCs w:val="24"/>
        </w:rPr>
        <w:t>. Neste novo contexto internacional, a intervenção militar de um Estado em outro, por justificadas razões humanitárias (intervenção humanitária) passaria a ser considerada uma prática legítima, desde que exercida de forma multilateral. Por outro lado</w:t>
      </w:r>
      <w:r w:rsidR="000A6B48">
        <w:rPr>
          <w:rFonts w:ascii="Times New Roman" w:hAnsi="Times New Roman" w:cs="Times New Roman"/>
          <w:sz w:val="24"/>
          <w:szCs w:val="24"/>
        </w:rPr>
        <w:t>, os sucessivos fracassos das operações desse gênero no início da década de 1990,</w:t>
      </w:r>
      <w:r w:rsidR="00F92EF8">
        <w:rPr>
          <w:rFonts w:ascii="Times New Roman" w:hAnsi="Times New Roman" w:cs="Times New Roman"/>
          <w:sz w:val="24"/>
          <w:szCs w:val="24"/>
        </w:rPr>
        <w:t xml:space="preserve"> particularmente as experiências marcantes deixadas pelos conflitos na Bósnia e</w:t>
      </w:r>
      <w:r w:rsidR="00B85421">
        <w:rPr>
          <w:rFonts w:ascii="Times New Roman" w:hAnsi="Times New Roman" w:cs="Times New Roman"/>
          <w:sz w:val="24"/>
          <w:szCs w:val="24"/>
        </w:rPr>
        <w:t xml:space="preserve"> em</w:t>
      </w:r>
      <w:r w:rsidR="00F92EF8">
        <w:rPr>
          <w:rFonts w:ascii="Times New Roman" w:hAnsi="Times New Roman" w:cs="Times New Roman"/>
          <w:sz w:val="24"/>
          <w:szCs w:val="24"/>
        </w:rPr>
        <w:t xml:space="preserve"> Ruanda, </w:t>
      </w:r>
      <w:r w:rsidR="000A6B48">
        <w:rPr>
          <w:rFonts w:ascii="Times New Roman" w:hAnsi="Times New Roman" w:cs="Times New Roman"/>
          <w:sz w:val="24"/>
          <w:szCs w:val="24"/>
        </w:rPr>
        <w:t>levaria a comunidade internacional, como um todo, e as Nações Unidas, em articular, a tomar as “lições aprendidas” em campo como ponto de partida para repensar as respostas tradicionalmente adotadascontra as ameaças à segurança internaciona</w:t>
      </w:r>
      <w:r w:rsidR="00CB4677">
        <w:rPr>
          <w:rFonts w:ascii="Times New Roman" w:hAnsi="Times New Roman" w:cs="Times New Roman"/>
          <w:sz w:val="24"/>
          <w:szCs w:val="24"/>
        </w:rPr>
        <w:t>l</w:t>
      </w:r>
      <w:r w:rsidR="000A6B48">
        <w:rPr>
          <w:rFonts w:ascii="Times New Roman" w:hAnsi="Times New Roman" w:cs="Times New Roman"/>
          <w:sz w:val="24"/>
          <w:szCs w:val="24"/>
        </w:rPr>
        <w:t xml:space="preserve">, seus limites e possibilidades de adaptação. Conforme já comentamos acima, a evolução das OP </w:t>
      </w:r>
      <w:r w:rsidR="00CB4677">
        <w:rPr>
          <w:rFonts w:ascii="Times New Roman" w:hAnsi="Times New Roman" w:cs="Times New Roman"/>
          <w:sz w:val="24"/>
          <w:szCs w:val="24"/>
        </w:rPr>
        <w:t>das Nações Unidas acompanham est</w:t>
      </w:r>
      <w:r w:rsidR="000A6B48">
        <w:rPr>
          <w:rFonts w:ascii="Times New Roman" w:hAnsi="Times New Roman" w:cs="Times New Roman"/>
          <w:sz w:val="24"/>
          <w:szCs w:val="24"/>
        </w:rPr>
        <w:t>e processo</w:t>
      </w:r>
      <w:r w:rsidR="00CB4677">
        <w:rPr>
          <w:rFonts w:ascii="Times New Roman" w:hAnsi="Times New Roman" w:cs="Times New Roman"/>
          <w:sz w:val="24"/>
          <w:szCs w:val="24"/>
        </w:rPr>
        <w:t xml:space="preserve">, que seria </w:t>
      </w:r>
      <w:r w:rsidR="00B85421">
        <w:rPr>
          <w:rFonts w:ascii="Times New Roman" w:hAnsi="Times New Roman" w:cs="Times New Roman"/>
          <w:sz w:val="24"/>
          <w:szCs w:val="24"/>
        </w:rPr>
        <w:t xml:space="preserve">delineado </w:t>
      </w:r>
      <w:r w:rsidR="00CB4677">
        <w:rPr>
          <w:rFonts w:ascii="Times New Roman" w:hAnsi="Times New Roman" w:cs="Times New Roman"/>
          <w:sz w:val="24"/>
          <w:szCs w:val="24"/>
        </w:rPr>
        <w:t>através de uma série de relatórios produzidos internamente para avaliar os esforços da organização até o momento e oferecer recomendações para seu aperfeiçoamento</w:t>
      </w:r>
      <w:r w:rsidR="000A6B48">
        <w:rPr>
          <w:rFonts w:ascii="Times New Roman" w:hAnsi="Times New Roman" w:cs="Times New Roman"/>
          <w:sz w:val="24"/>
          <w:szCs w:val="24"/>
        </w:rPr>
        <w:t>.</w:t>
      </w:r>
      <w:r w:rsidR="00CB4677">
        <w:rPr>
          <w:rFonts w:ascii="Times New Roman" w:hAnsi="Times New Roman" w:cs="Times New Roman"/>
          <w:sz w:val="24"/>
          <w:szCs w:val="24"/>
        </w:rPr>
        <w:t xml:space="preserve"> Quando ficou evidente que as</w:t>
      </w:r>
      <w:r w:rsidR="00275AB8">
        <w:rPr>
          <w:rFonts w:ascii="Times New Roman" w:hAnsi="Times New Roman" w:cs="Times New Roman"/>
          <w:sz w:val="24"/>
          <w:szCs w:val="24"/>
        </w:rPr>
        <w:t xml:space="preserve"> técnicas de contenção da violência armada nas</w:t>
      </w:r>
      <w:r w:rsidR="00CB4677">
        <w:rPr>
          <w:rFonts w:ascii="Times New Roman" w:hAnsi="Times New Roman" w:cs="Times New Roman"/>
          <w:sz w:val="24"/>
          <w:szCs w:val="24"/>
        </w:rPr>
        <w:t xml:space="preserve"> operações de </w:t>
      </w:r>
      <w:proofErr w:type="spellStart"/>
      <w:r w:rsidR="00CB4677">
        <w:rPr>
          <w:rFonts w:ascii="Times New Roman" w:hAnsi="Times New Roman" w:cs="Times New Roman"/>
          <w:sz w:val="24"/>
          <w:szCs w:val="24"/>
        </w:rPr>
        <w:t>peacekeeping</w:t>
      </w:r>
      <w:proofErr w:type="spellEnd"/>
      <w:r w:rsidR="00CB4677">
        <w:rPr>
          <w:rFonts w:ascii="Times New Roman" w:hAnsi="Times New Roman" w:cs="Times New Roman"/>
          <w:sz w:val="24"/>
          <w:szCs w:val="24"/>
        </w:rPr>
        <w:t xml:space="preserve"> tradicionais não poderiam dar conta da complexidade inerente aos novos espaços de conflito, </w:t>
      </w:r>
      <w:r w:rsidR="00275AB8">
        <w:rPr>
          <w:rFonts w:ascii="Times New Roman" w:hAnsi="Times New Roman" w:cs="Times New Roman"/>
          <w:sz w:val="24"/>
          <w:szCs w:val="24"/>
        </w:rPr>
        <w:t xml:space="preserve">da especificidade de seus agentes (não-estatais)e dos efeitos desestabilizadores regionais provocados por seu agravamento,tornou-se claro também que uma solução política negociada entre as partes dificilmente poderia ser concretizada caso não esta não viesse integrada a um conjunto de medidas mais amplas, visando </w:t>
      </w:r>
      <w:r w:rsidR="00C15608">
        <w:rPr>
          <w:rFonts w:ascii="Times New Roman" w:hAnsi="Times New Roman" w:cs="Times New Roman"/>
          <w:sz w:val="24"/>
          <w:szCs w:val="24"/>
        </w:rPr>
        <w:t>à</w:t>
      </w:r>
      <w:r w:rsidR="00275AB8">
        <w:rPr>
          <w:rFonts w:ascii="Times New Roman" w:hAnsi="Times New Roman" w:cs="Times New Roman"/>
          <w:sz w:val="24"/>
          <w:szCs w:val="24"/>
        </w:rPr>
        <w:t xml:space="preserve"> reconciliação das partes e a consolidação da paz.</w:t>
      </w:r>
      <w:r w:rsidR="00C15608">
        <w:rPr>
          <w:rFonts w:ascii="Times New Roman" w:hAnsi="Times New Roman" w:cs="Times New Roman"/>
          <w:sz w:val="24"/>
          <w:szCs w:val="24"/>
        </w:rPr>
        <w:t xml:space="preserve"> A formula escolhida para gerir </w:t>
      </w:r>
      <w:r w:rsidR="00C6226F">
        <w:rPr>
          <w:rFonts w:ascii="Times New Roman" w:hAnsi="Times New Roman" w:cs="Times New Roman"/>
          <w:sz w:val="24"/>
          <w:szCs w:val="24"/>
        </w:rPr>
        <w:t>a</w:t>
      </w:r>
      <w:r w:rsidR="00C15608">
        <w:rPr>
          <w:rFonts w:ascii="Times New Roman" w:hAnsi="Times New Roman" w:cs="Times New Roman"/>
          <w:sz w:val="24"/>
          <w:szCs w:val="24"/>
        </w:rPr>
        <w:t xml:space="preserve">s novas crises humanitárias e suas conseqüências transnacionais seria condizente com o novo contexto normativo, em que se revitalizava o interesse pela Tese da Paz Liberal, de origem kantiana, </w:t>
      </w:r>
      <w:r w:rsidR="00C6226F">
        <w:rPr>
          <w:rFonts w:ascii="Times New Roman" w:hAnsi="Times New Roman" w:cs="Times New Roman"/>
          <w:sz w:val="24"/>
          <w:szCs w:val="24"/>
        </w:rPr>
        <w:t xml:space="preserve">ao favorecer o entendimento </w:t>
      </w:r>
      <w:r w:rsidR="00C6226F">
        <w:rPr>
          <w:rFonts w:ascii="Times New Roman" w:hAnsi="Times New Roman" w:cs="Times New Roman"/>
          <w:sz w:val="24"/>
          <w:szCs w:val="24"/>
        </w:rPr>
        <w:lastRenderedPageBreak/>
        <w:t xml:space="preserve">de que as medidas destinadas a conter a disseminação da crise teriam de ser acompanhadas por esforços destinados a reconstrução dos Estados conturbados por conflitos domésticos, via reestruturação de suas instituições internas, seguindo o modelo de Estado </w:t>
      </w:r>
      <w:proofErr w:type="gramStart"/>
      <w:r w:rsidR="00C6226F">
        <w:rPr>
          <w:rFonts w:ascii="Times New Roman" w:hAnsi="Times New Roman" w:cs="Times New Roman"/>
          <w:sz w:val="24"/>
          <w:szCs w:val="24"/>
        </w:rPr>
        <w:t>liberal</w:t>
      </w:r>
      <w:r w:rsidR="00D90E6F">
        <w:rPr>
          <w:rFonts w:ascii="Times New Roman" w:hAnsi="Times New Roman" w:cs="Times New Roman"/>
          <w:sz w:val="24"/>
          <w:szCs w:val="24"/>
        </w:rPr>
        <w:t>,</w:t>
      </w:r>
      <w:proofErr w:type="gramEnd"/>
      <w:r w:rsidR="00D90E6F">
        <w:rPr>
          <w:rFonts w:ascii="Times New Roman" w:hAnsi="Times New Roman" w:cs="Times New Roman"/>
          <w:sz w:val="24"/>
          <w:szCs w:val="24"/>
        </w:rPr>
        <w:t>em</w:t>
      </w:r>
      <w:r w:rsidR="00C6226F">
        <w:rPr>
          <w:rFonts w:ascii="Times New Roman" w:hAnsi="Times New Roman" w:cs="Times New Roman"/>
          <w:sz w:val="24"/>
          <w:szCs w:val="24"/>
        </w:rPr>
        <w:t>basado no respeito aos direitos humanos e processos democráticos (</w:t>
      </w:r>
      <w:r w:rsidR="00D814F2">
        <w:rPr>
          <w:rFonts w:ascii="Times New Roman" w:hAnsi="Times New Roman" w:cs="Times New Roman"/>
          <w:sz w:val="24"/>
          <w:szCs w:val="24"/>
        </w:rPr>
        <w:t>MELO, 2006</w:t>
      </w:r>
      <w:r w:rsidR="00C6226F">
        <w:rPr>
          <w:rFonts w:ascii="Times New Roman" w:hAnsi="Times New Roman" w:cs="Times New Roman"/>
          <w:sz w:val="24"/>
          <w:szCs w:val="24"/>
        </w:rPr>
        <w:t xml:space="preserve">, p.102).  </w:t>
      </w:r>
    </w:p>
    <w:p w:rsidR="007B0F80" w:rsidRDefault="007B0F80" w:rsidP="00773349">
      <w:pPr>
        <w:spacing w:after="0" w:line="360" w:lineRule="auto"/>
        <w:contextualSpacing/>
        <w:jc w:val="both"/>
        <w:rPr>
          <w:rFonts w:ascii="Times New Roman" w:hAnsi="Times New Roman" w:cs="Times New Roman"/>
          <w:b/>
          <w:sz w:val="24"/>
          <w:szCs w:val="24"/>
        </w:rPr>
      </w:pPr>
    </w:p>
    <w:p w:rsidR="00773349" w:rsidRPr="00773349" w:rsidRDefault="00773349" w:rsidP="00773349">
      <w:pPr>
        <w:spacing w:after="0" w:line="360" w:lineRule="auto"/>
        <w:contextualSpacing/>
        <w:jc w:val="both"/>
        <w:rPr>
          <w:rFonts w:ascii="Times New Roman" w:hAnsi="Times New Roman" w:cs="Times New Roman"/>
          <w:b/>
          <w:sz w:val="24"/>
          <w:szCs w:val="24"/>
        </w:rPr>
      </w:pPr>
      <w:r w:rsidRPr="00773349">
        <w:rPr>
          <w:rFonts w:ascii="Times New Roman" w:hAnsi="Times New Roman" w:cs="Times New Roman"/>
          <w:b/>
          <w:sz w:val="24"/>
          <w:szCs w:val="24"/>
        </w:rPr>
        <w:t xml:space="preserve">A virada liberal: do </w:t>
      </w:r>
      <w:proofErr w:type="spellStart"/>
      <w:r w:rsidRPr="00773349">
        <w:rPr>
          <w:rFonts w:ascii="Times New Roman" w:hAnsi="Times New Roman" w:cs="Times New Roman"/>
          <w:b/>
          <w:i/>
          <w:sz w:val="24"/>
          <w:szCs w:val="24"/>
        </w:rPr>
        <w:t>peacekeeping</w:t>
      </w:r>
      <w:proofErr w:type="spellEnd"/>
      <w:r w:rsidRPr="00773349">
        <w:rPr>
          <w:rFonts w:ascii="Times New Roman" w:hAnsi="Times New Roman" w:cs="Times New Roman"/>
          <w:b/>
          <w:sz w:val="24"/>
          <w:szCs w:val="24"/>
        </w:rPr>
        <w:t xml:space="preserve"> ao </w:t>
      </w:r>
      <w:proofErr w:type="spellStart"/>
      <w:r w:rsidRPr="00773349">
        <w:rPr>
          <w:rFonts w:ascii="Times New Roman" w:hAnsi="Times New Roman" w:cs="Times New Roman"/>
          <w:b/>
          <w:i/>
          <w:sz w:val="24"/>
          <w:szCs w:val="24"/>
        </w:rPr>
        <w:t>peacebuilding</w:t>
      </w:r>
      <w:proofErr w:type="spellEnd"/>
    </w:p>
    <w:p w:rsidR="000D690A" w:rsidRDefault="000D690A" w:rsidP="000D690A">
      <w:pPr>
        <w:spacing w:after="0" w:line="360" w:lineRule="auto"/>
        <w:ind w:firstLine="708"/>
        <w:contextualSpacing/>
        <w:jc w:val="both"/>
        <w:rPr>
          <w:rFonts w:ascii="Times New Roman" w:hAnsi="Times New Roman" w:cs="Times New Roman"/>
          <w:sz w:val="24"/>
          <w:szCs w:val="24"/>
        </w:rPr>
      </w:pPr>
      <w:r w:rsidRPr="00181929">
        <w:rPr>
          <w:rFonts w:ascii="Times New Roman" w:hAnsi="Times New Roman" w:cs="Times New Roman"/>
          <w:sz w:val="24"/>
          <w:szCs w:val="24"/>
        </w:rPr>
        <w:t>Com a finalidade de abordar o problema</w:t>
      </w:r>
      <w:r w:rsidR="00BC1CCA">
        <w:rPr>
          <w:rFonts w:ascii="Times New Roman" w:hAnsi="Times New Roman" w:cs="Times New Roman"/>
          <w:sz w:val="24"/>
          <w:szCs w:val="24"/>
        </w:rPr>
        <w:t xml:space="preserve"> representado pelas novas ameaças de cunho social e transnacional</w:t>
      </w:r>
      <w:r w:rsidRPr="00181929">
        <w:rPr>
          <w:rFonts w:ascii="Times New Roman" w:hAnsi="Times New Roman" w:cs="Times New Roman"/>
          <w:sz w:val="24"/>
          <w:szCs w:val="24"/>
        </w:rPr>
        <w:t xml:space="preserve">, </w:t>
      </w:r>
      <w:r w:rsidR="00BC1CCA">
        <w:rPr>
          <w:rFonts w:ascii="Times New Roman" w:hAnsi="Times New Roman" w:cs="Times New Roman"/>
          <w:sz w:val="24"/>
          <w:szCs w:val="24"/>
        </w:rPr>
        <w:t>elaborou</w:t>
      </w:r>
      <w:r>
        <w:rPr>
          <w:rFonts w:ascii="Times New Roman" w:hAnsi="Times New Roman" w:cs="Times New Roman"/>
          <w:sz w:val="24"/>
          <w:szCs w:val="24"/>
        </w:rPr>
        <w:t>-se</w:t>
      </w:r>
      <w:r w:rsidRPr="00181929">
        <w:rPr>
          <w:rFonts w:ascii="Times New Roman" w:hAnsi="Times New Roman" w:cs="Times New Roman"/>
          <w:sz w:val="24"/>
          <w:szCs w:val="24"/>
        </w:rPr>
        <w:t xml:space="preserve"> o termo “novas guerras” (</w:t>
      </w:r>
      <w:r>
        <w:rPr>
          <w:rFonts w:ascii="Times New Roman" w:hAnsi="Times New Roman" w:cs="Times New Roman"/>
          <w:sz w:val="24"/>
          <w:szCs w:val="24"/>
        </w:rPr>
        <w:t>KALDOR</w:t>
      </w:r>
      <w:r w:rsidRPr="00181929">
        <w:rPr>
          <w:rFonts w:ascii="Times New Roman" w:hAnsi="Times New Roman" w:cs="Times New Roman"/>
          <w:sz w:val="24"/>
          <w:szCs w:val="24"/>
        </w:rPr>
        <w:t xml:space="preserve">, 1999), ressaltando-se a necessidade de uma sucessiva adaptação dos mecanismos de gestão internacional de conflitos e, ainda mais significativamente, de encontrar uma forma para lidar com as raízes desses conflitos e resolvê-los de fato, a fim de evitar que se prolonguem no tempo e no espaço. </w:t>
      </w:r>
      <w:r>
        <w:rPr>
          <w:rFonts w:ascii="Times New Roman" w:hAnsi="Times New Roman" w:cs="Times New Roman"/>
          <w:sz w:val="24"/>
          <w:szCs w:val="24"/>
        </w:rPr>
        <w:t xml:space="preserve">A necessidade de lidar com as causas originárias, ou raízes, dos conflitos armados a fim de prevenir o desencadeamento de atrocidades em massa é o pressuposto chave do discurso de “segurança humana” e da institucionalização de uma agenda liberal fundamentada na promoção dos direitos humanos, da democracia e de instituições de “boa governança”, termos associados criticamente </w:t>
      </w:r>
      <w:r w:rsidR="00BC1CCA">
        <w:rPr>
          <w:rFonts w:ascii="Times New Roman" w:hAnsi="Times New Roman" w:cs="Times New Roman"/>
          <w:sz w:val="24"/>
          <w:szCs w:val="24"/>
        </w:rPr>
        <w:t>a</w:t>
      </w:r>
      <w:r>
        <w:rPr>
          <w:rFonts w:ascii="Times New Roman" w:hAnsi="Times New Roman" w:cs="Times New Roman"/>
          <w:sz w:val="24"/>
          <w:szCs w:val="24"/>
        </w:rPr>
        <w:t xml:space="preserve"> uma agenda “Ocidental” (BERDAL, 2001, p. 41, 48).</w:t>
      </w:r>
    </w:p>
    <w:p w:rsidR="00BC1CCA" w:rsidRDefault="000D690A" w:rsidP="000D690A">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No entanto, essa mudança em prioridades normativas no âmbito das Nações Unidas ocorre consonante a dois desenvolvimentos importantes ao nível operacional: primeiro, responde ao maior envolvimento da organização em conflitos </w:t>
      </w:r>
      <w:proofErr w:type="spellStart"/>
      <w:r>
        <w:rPr>
          <w:rFonts w:ascii="Times New Roman" w:hAnsi="Times New Roman" w:cs="Times New Roman"/>
          <w:sz w:val="24"/>
          <w:szCs w:val="24"/>
        </w:rPr>
        <w:t>intraestatais</w:t>
      </w:r>
      <w:proofErr w:type="spellEnd"/>
      <w:r>
        <w:rPr>
          <w:rFonts w:ascii="Times New Roman" w:hAnsi="Times New Roman" w:cs="Times New Roman"/>
          <w:sz w:val="24"/>
          <w:szCs w:val="24"/>
        </w:rPr>
        <w:t xml:space="preserve">, que dificilmente poderiam ser conduzidos da mesma forma que os conflitos interestatais; e segundo, tendo por base o novo ambiente normativo internacional, verifica-se um aumento significativo na complexidade de diversas missões individuais, constituídas em função de mandatos difusos que carecem de precisão operacional, nas quais os </w:t>
      </w:r>
      <w:proofErr w:type="spellStart"/>
      <w:r w:rsidRPr="00B13816">
        <w:rPr>
          <w:rFonts w:ascii="Times New Roman" w:hAnsi="Times New Roman" w:cs="Times New Roman"/>
          <w:i/>
          <w:sz w:val="24"/>
          <w:szCs w:val="24"/>
        </w:rPr>
        <w:t>peacekeepers</w:t>
      </w:r>
      <w:proofErr w:type="spellEnd"/>
      <w:r>
        <w:rPr>
          <w:rFonts w:ascii="Times New Roman" w:hAnsi="Times New Roman" w:cs="Times New Roman"/>
          <w:sz w:val="24"/>
          <w:szCs w:val="24"/>
        </w:rPr>
        <w:t xml:space="preserve"> da ONU passam a dividir seu espaço de trabalho com outros atores (agências especializadas da própria ONU, ONGs ou outras agências civis), muitas vezes partilhando com estes suas atividades. </w:t>
      </w:r>
      <w:r w:rsidR="00BC1CCA">
        <w:rPr>
          <w:rFonts w:ascii="Times New Roman" w:hAnsi="Times New Roman" w:cs="Times New Roman"/>
          <w:sz w:val="24"/>
          <w:szCs w:val="24"/>
        </w:rPr>
        <w:t>Os OP das Nações Unidas, respondendo às demandas internacionais e institucionais</w:t>
      </w:r>
      <w:r>
        <w:rPr>
          <w:rFonts w:ascii="Times New Roman" w:hAnsi="Times New Roman" w:cs="Times New Roman"/>
          <w:sz w:val="24"/>
          <w:szCs w:val="24"/>
        </w:rPr>
        <w:t>,</w:t>
      </w:r>
      <w:r w:rsidR="00BC1CCA">
        <w:rPr>
          <w:rFonts w:ascii="Times New Roman" w:hAnsi="Times New Roman" w:cs="Times New Roman"/>
          <w:sz w:val="24"/>
          <w:szCs w:val="24"/>
        </w:rPr>
        <w:t xml:space="preserve"> a partir da experiência em campo, passam a incorporar uma variedade enorme de tarefas que vão desde as tradicionais atividades militares, às práticas policiais e às tarefas civis, associadas à </w:t>
      </w:r>
      <w:proofErr w:type="gramStart"/>
      <w:r w:rsidR="00BC1CCA">
        <w:rPr>
          <w:rFonts w:ascii="Times New Roman" w:hAnsi="Times New Roman" w:cs="Times New Roman"/>
          <w:sz w:val="24"/>
          <w:szCs w:val="24"/>
        </w:rPr>
        <w:t>implementação</w:t>
      </w:r>
      <w:proofErr w:type="gramEnd"/>
      <w:r w:rsidR="00BC1CCA">
        <w:rPr>
          <w:rFonts w:ascii="Times New Roman" w:hAnsi="Times New Roman" w:cs="Times New Roman"/>
          <w:sz w:val="24"/>
          <w:szCs w:val="24"/>
        </w:rPr>
        <w:t xml:space="preserve"> do processo de paz. </w:t>
      </w:r>
    </w:p>
    <w:p w:rsidR="000D690A" w:rsidRDefault="00BC1CCA" w:rsidP="000D690A">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Nesta segunda geração de operações de paz, que incluía em seu mandato tarefas civis, o</w:t>
      </w:r>
      <w:r w:rsidR="000D690A">
        <w:rPr>
          <w:rFonts w:ascii="Times New Roman" w:hAnsi="Times New Roman" w:cs="Times New Roman"/>
          <w:sz w:val="24"/>
          <w:szCs w:val="24"/>
        </w:rPr>
        <w:t xml:space="preserve">s “capacetes azuis” das Nações Unidas passam a empreender um número ainda </w:t>
      </w:r>
      <w:r w:rsidR="000D690A">
        <w:rPr>
          <w:rFonts w:ascii="Times New Roman" w:hAnsi="Times New Roman" w:cs="Times New Roman"/>
          <w:sz w:val="24"/>
          <w:szCs w:val="24"/>
        </w:rPr>
        <w:lastRenderedPageBreak/>
        <w:t>mais diverso de tarefas, entre as quais encontramos o apoio eleitoral, no monitoramento ou condução do processo (e.g., ONUVEN, na Nicarágua, e ONUMOZ, em Moçambique); o auxílio na proteção temporária ou repatriação de refugiados e deslocados internos (e.g, UNPROFOR, na ex-Iugoslávia, e UNTAC no Camboja); o monitoramento e verificação do respeito aos padrões e compromissos de direitos humanos assumidos por determinado Estado (e.g., ONUSAL, em El Salvador, e a UNMIH no Haiti); o deslocamento preventivo de tropas (e.g., UNPREDEP na Macedônia) e a separação de tropas (incluindo paramilitares, unidades privadas e irregulares), sua desmobilização, bem como a coleta, custódia e destruição de suas armas, um processo que tem exemplos apenas de sucesso parcial (e.g., América Central, Camboja, Angola e Moçambique) (</w:t>
      </w:r>
      <w:r w:rsidR="000D690A" w:rsidRPr="00415DE9">
        <w:rPr>
          <w:rFonts w:ascii="Times New Roman" w:hAnsi="Times New Roman" w:cs="Times New Roman"/>
          <w:sz w:val="24"/>
          <w:szCs w:val="24"/>
        </w:rPr>
        <w:t>Ibid</w:t>
      </w:r>
      <w:r w:rsidR="000D690A">
        <w:rPr>
          <w:rFonts w:ascii="Times New Roman" w:hAnsi="Times New Roman" w:cs="Times New Roman"/>
          <w:sz w:val="24"/>
          <w:szCs w:val="24"/>
        </w:rPr>
        <w:t xml:space="preserve">., p. 42-3). </w:t>
      </w:r>
    </w:p>
    <w:p w:rsidR="00D90E6F" w:rsidRDefault="000D690A" w:rsidP="00501FBC">
      <w:pPr>
        <w:spacing w:before="240"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Essas operações, carentes não apenas de precisão operacional, como também de definição metodológica, porém reconhecidamente “complexas”, ao extravasar suas funções tradicionais de manutenção da paz (</w:t>
      </w:r>
      <w:proofErr w:type="spellStart"/>
      <w:r w:rsidRPr="0062607E">
        <w:rPr>
          <w:rFonts w:ascii="Times New Roman" w:hAnsi="Times New Roman" w:cs="Times New Roman"/>
          <w:i/>
          <w:sz w:val="24"/>
          <w:szCs w:val="24"/>
        </w:rPr>
        <w:t>peacekeeping</w:t>
      </w:r>
      <w:proofErr w:type="spellEnd"/>
      <w:r>
        <w:rPr>
          <w:rFonts w:ascii="Times New Roman" w:hAnsi="Times New Roman" w:cs="Times New Roman"/>
          <w:sz w:val="24"/>
          <w:szCs w:val="24"/>
        </w:rPr>
        <w:t xml:space="preserve">), passam a ser referidas como </w:t>
      </w:r>
      <w:r w:rsidR="0011183D">
        <w:rPr>
          <w:rFonts w:ascii="Times New Roman" w:hAnsi="Times New Roman" w:cs="Times New Roman"/>
          <w:sz w:val="24"/>
          <w:szCs w:val="24"/>
        </w:rPr>
        <w:t>operações “multidimensionais”,</w:t>
      </w:r>
      <w:r>
        <w:rPr>
          <w:rFonts w:ascii="Times New Roman" w:hAnsi="Times New Roman" w:cs="Times New Roman"/>
          <w:sz w:val="24"/>
          <w:szCs w:val="24"/>
        </w:rPr>
        <w:t xml:space="preserve"> “multifacetadas”</w:t>
      </w:r>
      <w:r w:rsidR="0011183D">
        <w:rPr>
          <w:rFonts w:ascii="Times New Roman" w:hAnsi="Times New Roman" w:cs="Times New Roman"/>
          <w:sz w:val="24"/>
          <w:szCs w:val="24"/>
        </w:rPr>
        <w:t xml:space="preserve"> ou, ainda, operações de segunda geração, que tem como marco teórico o relatório “Uma Agenda Para Paz” (1992) do então Secretário-geral da ONU, </w:t>
      </w:r>
      <w:r w:rsidR="00D90E6F">
        <w:rPr>
          <w:rFonts w:ascii="Times New Roman" w:hAnsi="Times New Roman" w:cs="Times New Roman"/>
          <w:sz w:val="24"/>
          <w:szCs w:val="24"/>
        </w:rPr>
        <w:t xml:space="preserve">Boutros </w:t>
      </w:r>
      <w:proofErr w:type="spellStart"/>
      <w:r w:rsidR="0011183D">
        <w:rPr>
          <w:rFonts w:ascii="Times New Roman" w:hAnsi="Times New Roman" w:cs="Times New Roman"/>
          <w:sz w:val="24"/>
          <w:szCs w:val="24"/>
        </w:rPr>
        <w:t>Boutros-Gali</w:t>
      </w:r>
      <w:proofErr w:type="spellEnd"/>
      <w:r>
        <w:rPr>
          <w:rFonts w:ascii="Times New Roman" w:hAnsi="Times New Roman" w:cs="Times New Roman"/>
          <w:sz w:val="24"/>
          <w:szCs w:val="24"/>
        </w:rPr>
        <w:t>.</w:t>
      </w:r>
      <w:r w:rsidR="00164B38">
        <w:rPr>
          <w:rFonts w:ascii="Times New Roman" w:hAnsi="Times New Roman" w:cs="Times New Roman"/>
          <w:sz w:val="24"/>
          <w:szCs w:val="24"/>
        </w:rPr>
        <w:t xml:space="preserve"> O relatório de 1992 definia assim as quatro esferas de atuação das Nações Unidas: a diplomacia preventiva, como uma forma de antecipar disputas, impedindo que escalem para a violência armada; o </w:t>
      </w:r>
      <w:proofErr w:type="spellStart"/>
      <w:r w:rsidR="00164B38" w:rsidRPr="00D90E6F">
        <w:rPr>
          <w:rFonts w:ascii="Times New Roman" w:hAnsi="Times New Roman" w:cs="Times New Roman"/>
          <w:i/>
          <w:sz w:val="24"/>
          <w:szCs w:val="24"/>
        </w:rPr>
        <w:t>peacemaking</w:t>
      </w:r>
      <w:proofErr w:type="spellEnd"/>
      <w:r w:rsidR="00164B38">
        <w:rPr>
          <w:rFonts w:ascii="Times New Roman" w:hAnsi="Times New Roman" w:cs="Times New Roman"/>
          <w:sz w:val="24"/>
          <w:szCs w:val="24"/>
        </w:rPr>
        <w:t xml:space="preserve">, que define a possibilidade de resolução de um conflito, com base nos meios pacíficos expressos no Cap. </w:t>
      </w:r>
      <w:proofErr w:type="gramStart"/>
      <w:r w:rsidR="00164B38">
        <w:rPr>
          <w:rFonts w:ascii="Times New Roman" w:hAnsi="Times New Roman" w:cs="Times New Roman"/>
          <w:sz w:val="24"/>
          <w:szCs w:val="24"/>
        </w:rPr>
        <w:t>VI</w:t>
      </w:r>
      <w:proofErr w:type="gramEnd"/>
      <w:r w:rsidR="00164B38">
        <w:rPr>
          <w:rFonts w:ascii="Times New Roman" w:hAnsi="Times New Roman" w:cs="Times New Roman"/>
          <w:sz w:val="24"/>
          <w:szCs w:val="24"/>
        </w:rPr>
        <w:t xml:space="preserve"> da Carta da ONU; </w:t>
      </w:r>
      <w:r w:rsidR="00D90E6F">
        <w:rPr>
          <w:rFonts w:ascii="Times New Roman" w:hAnsi="Times New Roman" w:cs="Times New Roman"/>
          <w:sz w:val="24"/>
          <w:szCs w:val="24"/>
        </w:rPr>
        <w:t xml:space="preserve">por sua vez, </w:t>
      </w:r>
      <w:r w:rsidR="00164B38">
        <w:rPr>
          <w:rFonts w:ascii="Times New Roman" w:hAnsi="Times New Roman" w:cs="Times New Roman"/>
          <w:sz w:val="24"/>
          <w:szCs w:val="24"/>
        </w:rPr>
        <w:t xml:space="preserve">uma terceira esfera de atuação inclui as operações de </w:t>
      </w:r>
      <w:proofErr w:type="spellStart"/>
      <w:r w:rsidR="00164B38" w:rsidRPr="00D90E6F">
        <w:rPr>
          <w:rFonts w:ascii="Times New Roman" w:hAnsi="Times New Roman" w:cs="Times New Roman"/>
          <w:i/>
          <w:sz w:val="24"/>
          <w:szCs w:val="24"/>
        </w:rPr>
        <w:t>peacekeeping</w:t>
      </w:r>
      <w:proofErr w:type="spellEnd"/>
      <w:r w:rsidR="00164B38">
        <w:rPr>
          <w:rFonts w:ascii="Times New Roman" w:hAnsi="Times New Roman" w:cs="Times New Roman"/>
          <w:sz w:val="24"/>
          <w:szCs w:val="24"/>
        </w:rPr>
        <w:t xml:space="preserve"> tradicionais, que poderão então incorporar uma ampla gama de tarefas não tradicionais e um componente mais abrangente, composto por militares, policiais e civis, colocando-as s</w:t>
      </w:r>
      <w:r w:rsidR="00E87295">
        <w:rPr>
          <w:rFonts w:ascii="Times New Roman" w:hAnsi="Times New Roman" w:cs="Times New Roman"/>
          <w:sz w:val="24"/>
          <w:szCs w:val="24"/>
        </w:rPr>
        <w:t>ob a categoria de operações multidimensionais</w:t>
      </w:r>
      <w:r w:rsidR="00164B38">
        <w:rPr>
          <w:rFonts w:ascii="Times New Roman" w:hAnsi="Times New Roman" w:cs="Times New Roman"/>
          <w:sz w:val="24"/>
          <w:szCs w:val="24"/>
        </w:rPr>
        <w:t>.</w:t>
      </w:r>
      <w:r w:rsidR="00774A24">
        <w:rPr>
          <w:rFonts w:ascii="Times New Roman" w:hAnsi="Times New Roman" w:cs="Times New Roman"/>
          <w:sz w:val="24"/>
          <w:szCs w:val="24"/>
        </w:rPr>
        <w:t xml:space="preserve"> Em meados dos anos 1990, em função das dificuldades de operar em um cenário de aguda desagregação e instabilidade social, a ONU passaria a operar mandatos mais robustos em relação ao uso da força, adotados sob o Capítulo VII, no que veio a chamar de operações de imposição da paz (</w:t>
      </w:r>
      <w:proofErr w:type="spellStart"/>
      <w:r w:rsidR="00774A24" w:rsidRPr="00D90E6F">
        <w:rPr>
          <w:rFonts w:ascii="Times New Roman" w:hAnsi="Times New Roman" w:cs="Times New Roman"/>
          <w:i/>
          <w:sz w:val="24"/>
          <w:szCs w:val="24"/>
        </w:rPr>
        <w:t>peace-enforcement</w:t>
      </w:r>
      <w:proofErr w:type="spellEnd"/>
      <w:r w:rsidR="00774A24">
        <w:rPr>
          <w:rFonts w:ascii="Times New Roman" w:hAnsi="Times New Roman" w:cs="Times New Roman"/>
          <w:sz w:val="24"/>
          <w:szCs w:val="24"/>
        </w:rPr>
        <w:t xml:space="preserve">) ou operações de terceira geração. </w:t>
      </w:r>
    </w:p>
    <w:p w:rsidR="0011183D" w:rsidRDefault="00E87295" w:rsidP="00501FBC">
      <w:pPr>
        <w:spacing w:before="240"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O Relatório, porém, trará uma inovação conceitual importante ao definir uma quarta esfera de atuação: as atividades associadas à construção da paz (</w:t>
      </w:r>
      <w:proofErr w:type="spellStart"/>
      <w:r w:rsidRPr="00E87295">
        <w:rPr>
          <w:rFonts w:ascii="Times New Roman" w:hAnsi="Times New Roman" w:cs="Times New Roman"/>
          <w:i/>
          <w:sz w:val="24"/>
          <w:szCs w:val="24"/>
        </w:rPr>
        <w:t>peacebuilding</w:t>
      </w:r>
      <w:proofErr w:type="spellEnd"/>
      <w:r>
        <w:rPr>
          <w:rFonts w:ascii="Times New Roman" w:hAnsi="Times New Roman" w:cs="Times New Roman"/>
          <w:sz w:val="24"/>
          <w:szCs w:val="24"/>
        </w:rPr>
        <w:t xml:space="preserve">), com a adoção de medidas destinadas a “fortalecer estruturas adequadas ao reforço da paz, </w:t>
      </w:r>
      <w:proofErr w:type="gramStart"/>
      <w:r>
        <w:rPr>
          <w:rFonts w:ascii="Times New Roman" w:hAnsi="Times New Roman" w:cs="Times New Roman"/>
          <w:sz w:val="24"/>
          <w:szCs w:val="24"/>
        </w:rPr>
        <w:t>afim de</w:t>
      </w:r>
      <w:proofErr w:type="gramEnd"/>
      <w:r>
        <w:rPr>
          <w:rFonts w:ascii="Times New Roman" w:hAnsi="Times New Roman" w:cs="Times New Roman"/>
          <w:sz w:val="24"/>
          <w:szCs w:val="24"/>
        </w:rPr>
        <w:t xml:space="preserve"> evitar o recomeço das hostilidades” (ONU, 1992). Esta quarta esfera de atuação é também apresentada como a uma quarta geração das operações de paz, que </w:t>
      </w:r>
      <w:r>
        <w:rPr>
          <w:rFonts w:ascii="Times New Roman" w:hAnsi="Times New Roman" w:cs="Times New Roman"/>
          <w:sz w:val="24"/>
          <w:szCs w:val="24"/>
        </w:rPr>
        <w:lastRenderedPageBreak/>
        <w:t>seria colocada em prática no período imedia</w:t>
      </w:r>
      <w:r w:rsidR="00774A24">
        <w:rPr>
          <w:rFonts w:ascii="Times New Roman" w:hAnsi="Times New Roman" w:cs="Times New Roman"/>
          <w:sz w:val="24"/>
          <w:szCs w:val="24"/>
        </w:rPr>
        <w:t>tamente ulterior a obtenção de um cessar-fogo. Será para estas operações, adotadas em cenários de pós-conflito, que as atenções das Nações Unidas se voltariam em peso</w:t>
      </w:r>
      <w:r w:rsidR="00501FBC">
        <w:rPr>
          <w:rFonts w:ascii="Times New Roman" w:hAnsi="Times New Roman" w:cs="Times New Roman"/>
          <w:sz w:val="24"/>
          <w:szCs w:val="24"/>
        </w:rPr>
        <w:t>, reconhecendo a vulnerabilidade das sociedades emergindo de conflitos violentos e a necessidade de impedir a recorrência do mesmo.</w:t>
      </w:r>
    </w:p>
    <w:p w:rsidR="00536595" w:rsidRDefault="000D690A" w:rsidP="000D690A">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No entanto, nenhum destes termos</w:t>
      </w:r>
      <w:r w:rsidR="00501FBC">
        <w:rPr>
          <w:rFonts w:ascii="Times New Roman" w:hAnsi="Times New Roman" w:cs="Times New Roman"/>
          <w:sz w:val="24"/>
          <w:szCs w:val="24"/>
        </w:rPr>
        <w:t xml:space="preserve"> que buscam classificar as operações de paz,</w:t>
      </w:r>
      <w:r>
        <w:rPr>
          <w:rFonts w:ascii="Times New Roman" w:hAnsi="Times New Roman" w:cs="Times New Roman"/>
          <w:sz w:val="24"/>
          <w:szCs w:val="24"/>
        </w:rPr>
        <w:t xml:space="preserve"> foi decididamente consolidado e, segundo </w:t>
      </w:r>
      <w:proofErr w:type="spellStart"/>
      <w:r>
        <w:rPr>
          <w:rFonts w:ascii="Times New Roman" w:hAnsi="Times New Roman" w:cs="Times New Roman"/>
          <w:sz w:val="24"/>
          <w:szCs w:val="24"/>
        </w:rPr>
        <w:t>MatBerdal</w:t>
      </w:r>
      <w:proofErr w:type="spellEnd"/>
      <w:r>
        <w:rPr>
          <w:rFonts w:ascii="Times New Roman" w:hAnsi="Times New Roman" w:cs="Times New Roman"/>
          <w:sz w:val="24"/>
          <w:szCs w:val="24"/>
        </w:rPr>
        <w:t xml:space="preserve"> (2001, p.43), ainda que tais atividades representem uma extensão das operações tradicionais de </w:t>
      </w:r>
      <w:proofErr w:type="spellStart"/>
      <w:r w:rsidRPr="0062607E">
        <w:rPr>
          <w:rFonts w:ascii="Times New Roman" w:hAnsi="Times New Roman" w:cs="Times New Roman"/>
          <w:i/>
          <w:sz w:val="24"/>
          <w:szCs w:val="24"/>
        </w:rPr>
        <w:t>peacekeeping</w:t>
      </w:r>
      <w:proofErr w:type="spellEnd"/>
      <w:r>
        <w:rPr>
          <w:rFonts w:ascii="Times New Roman" w:hAnsi="Times New Roman" w:cs="Times New Roman"/>
          <w:sz w:val="24"/>
          <w:szCs w:val="24"/>
        </w:rPr>
        <w:t xml:space="preserve">, estas permanecem secundárias às ações militares, devendo ser percebidas como evidência da adaptação funcional da ONU ao novo ambiente internacional. E, com efeito, a reforma da ONU, em um nível operacional, será sistematicamente abordada por diversos relatórios produzidos no seio da própria Organização, ao longo das últimas duas décadas, com evidente capacidade autocrítica, ainda que se traduzam em efeitos limitados. Entre estes documentos estão o Relatório </w:t>
      </w:r>
      <w:proofErr w:type="spellStart"/>
      <w:r>
        <w:rPr>
          <w:rFonts w:ascii="Times New Roman" w:hAnsi="Times New Roman" w:cs="Times New Roman"/>
          <w:sz w:val="24"/>
          <w:szCs w:val="24"/>
        </w:rPr>
        <w:t>Brahimi</w:t>
      </w:r>
      <w:proofErr w:type="spellEnd"/>
      <w:r>
        <w:rPr>
          <w:rStyle w:val="Refdenotaderodap"/>
          <w:rFonts w:ascii="Times New Roman" w:hAnsi="Times New Roman" w:cs="Times New Roman"/>
          <w:sz w:val="24"/>
          <w:szCs w:val="24"/>
        </w:rPr>
        <w:footnoteReference w:id="5"/>
      </w:r>
      <w:r>
        <w:rPr>
          <w:rFonts w:ascii="Times New Roman" w:hAnsi="Times New Roman" w:cs="Times New Roman"/>
          <w:sz w:val="24"/>
          <w:szCs w:val="24"/>
        </w:rPr>
        <w:t xml:space="preserve">, a Doutrina </w:t>
      </w:r>
      <w:proofErr w:type="spellStart"/>
      <w:r>
        <w:rPr>
          <w:rFonts w:ascii="Times New Roman" w:hAnsi="Times New Roman" w:cs="Times New Roman"/>
          <w:sz w:val="24"/>
          <w:szCs w:val="24"/>
        </w:rPr>
        <w:t>Capstone</w:t>
      </w:r>
      <w:proofErr w:type="spellEnd"/>
      <w:r>
        <w:rPr>
          <w:rStyle w:val="Refdenotaderodap"/>
          <w:rFonts w:ascii="Times New Roman" w:hAnsi="Times New Roman" w:cs="Times New Roman"/>
          <w:sz w:val="24"/>
          <w:szCs w:val="24"/>
        </w:rPr>
        <w:footnoteReference w:id="6"/>
      </w:r>
      <w:r>
        <w:rPr>
          <w:rFonts w:ascii="Times New Roman" w:hAnsi="Times New Roman" w:cs="Times New Roman"/>
          <w:sz w:val="24"/>
          <w:szCs w:val="24"/>
        </w:rPr>
        <w:t xml:space="preserve"> e uma série de relatórios e resoluções adotados sob a linguagem do princípio “Responsabilidade de Proteger” (</w:t>
      </w:r>
      <w:proofErr w:type="spellStart"/>
      <w:proofErr w:type="gramStart"/>
      <w:r>
        <w:rPr>
          <w:rFonts w:ascii="Times New Roman" w:hAnsi="Times New Roman" w:cs="Times New Roman"/>
          <w:sz w:val="24"/>
          <w:szCs w:val="24"/>
        </w:rPr>
        <w:t>RdP</w:t>
      </w:r>
      <w:proofErr w:type="spellEnd"/>
      <w:proofErr w:type="gramEnd"/>
      <w:r>
        <w:rPr>
          <w:rFonts w:ascii="Times New Roman" w:hAnsi="Times New Roman" w:cs="Times New Roman"/>
          <w:sz w:val="24"/>
          <w:szCs w:val="24"/>
        </w:rPr>
        <w:t>)</w:t>
      </w:r>
      <w:r>
        <w:rPr>
          <w:rStyle w:val="Refdenotaderodap"/>
          <w:rFonts w:ascii="Times New Roman" w:hAnsi="Times New Roman" w:cs="Times New Roman"/>
          <w:sz w:val="24"/>
          <w:szCs w:val="24"/>
        </w:rPr>
        <w:footnoteReference w:id="7"/>
      </w:r>
      <w:r>
        <w:rPr>
          <w:rFonts w:ascii="Times New Roman" w:hAnsi="Times New Roman" w:cs="Times New Roman"/>
          <w:sz w:val="24"/>
          <w:szCs w:val="24"/>
        </w:rPr>
        <w:t>.</w:t>
      </w:r>
    </w:p>
    <w:p w:rsidR="00773349" w:rsidRDefault="00536595" w:rsidP="000D690A">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O Relatório do Painel de Operações de Paz das Nações Unidas, entregue ao então Secretário-Geral da ONU, Kofi Annan, em 17 de agosto de 2000, seria conhecido como Relatório </w:t>
      </w:r>
      <w:proofErr w:type="spellStart"/>
      <w:r>
        <w:rPr>
          <w:rFonts w:ascii="Times New Roman" w:hAnsi="Times New Roman" w:cs="Times New Roman"/>
          <w:sz w:val="24"/>
          <w:szCs w:val="24"/>
        </w:rPr>
        <w:t>Brahimi</w:t>
      </w:r>
      <w:proofErr w:type="spellEnd"/>
      <w:r>
        <w:rPr>
          <w:rFonts w:ascii="Times New Roman" w:hAnsi="Times New Roman" w:cs="Times New Roman"/>
          <w:sz w:val="24"/>
          <w:szCs w:val="24"/>
        </w:rPr>
        <w:t>, em referência ao antigo Ministro de Relações Exteriores da A</w:t>
      </w:r>
      <w:r w:rsidR="00D90E6F">
        <w:rPr>
          <w:rFonts w:ascii="Times New Roman" w:hAnsi="Times New Roman" w:cs="Times New Roman"/>
          <w:sz w:val="24"/>
          <w:szCs w:val="24"/>
        </w:rPr>
        <w:t>rgél</w:t>
      </w:r>
      <w:r>
        <w:rPr>
          <w:rFonts w:ascii="Times New Roman" w:hAnsi="Times New Roman" w:cs="Times New Roman"/>
          <w:sz w:val="24"/>
          <w:szCs w:val="24"/>
        </w:rPr>
        <w:t xml:space="preserve">ia, </w:t>
      </w:r>
      <w:proofErr w:type="spellStart"/>
      <w:r>
        <w:rPr>
          <w:rFonts w:ascii="Times New Roman" w:hAnsi="Times New Roman" w:cs="Times New Roman"/>
          <w:sz w:val="24"/>
          <w:szCs w:val="24"/>
        </w:rPr>
        <w:t>LakhdarBrahimi</w:t>
      </w:r>
      <w:proofErr w:type="spellEnd"/>
      <w:r>
        <w:rPr>
          <w:rFonts w:ascii="Times New Roman" w:hAnsi="Times New Roman" w:cs="Times New Roman"/>
          <w:sz w:val="24"/>
          <w:szCs w:val="24"/>
        </w:rPr>
        <w:t>, que coordenara os trabalhos do painel formado por especialistas das diferentes esferas de atuação das Nações Unidas (ONU, 2000). O Painel tinha o ambicioso objetivo de investigar quais seriam as condições mínimas para o êxito das operações de</w:t>
      </w:r>
      <w:r w:rsidR="00D84DE8">
        <w:rPr>
          <w:rFonts w:ascii="Times New Roman" w:hAnsi="Times New Roman" w:cs="Times New Roman"/>
          <w:sz w:val="24"/>
          <w:szCs w:val="24"/>
        </w:rPr>
        <w:t xml:space="preserve"> paz, focando os aspectos operacionais das missões. No entanto, para muitos analistas internacionais, </w:t>
      </w:r>
      <w:r w:rsidR="0049090C">
        <w:rPr>
          <w:rFonts w:ascii="Times New Roman" w:hAnsi="Times New Roman" w:cs="Times New Roman"/>
          <w:sz w:val="24"/>
          <w:szCs w:val="24"/>
        </w:rPr>
        <w:t>seus</w:t>
      </w:r>
      <w:r w:rsidR="00D84DE8">
        <w:rPr>
          <w:rFonts w:ascii="Times New Roman" w:hAnsi="Times New Roman" w:cs="Times New Roman"/>
          <w:sz w:val="24"/>
          <w:szCs w:val="24"/>
        </w:rPr>
        <w:t xml:space="preserve"> resultados ficaram aquém ao propósito</w:t>
      </w:r>
      <w:r w:rsidR="0049090C">
        <w:rPr>
          <w:rFonts w:ascii="Times New Roman" w:hAnsi="Times New Roman" w:cs="Times New Roman"/>
          <w:sz w:val="24"/>
          <w:szCs w:val="24"/>
        </w:rPr>
        <w:t xml:space="preserve"> inicial</w:t>
      </w:r>
      <w:r w:rsidR="00D84DE8">
        <w:rPr>
          <w:rFonts w:ascii="Times New Roman" w:hAnsi="Times New Roman" w:cs="Times New Roman"/>
          <w:sz w:val="24"/>
          <w:szCs w:val="24"/>
        </w:rPr>
        <w:t>, visto que acabara por refletir muitas das id</w:t>
      </w:r>
      <w:r w:rsidR="0049090C">
        <w:rPr>
          <w:rFonts w:ascii="Times New Roman" w:hAnsi="Times New Roman" w:cs="Times New Roman"/>
          <w:sz w:val="24"/>
          <w:szCs w:val="24"/>
        </w:rPr>
        <w:t>e</w:t>
      </w:r>
      <w:r w:rsidR="00D84DE8">
        <w:rPr>
          <w:rFonts w:ascii="Times New Roman" w:hAnsi="Times New Roman" w:cs="Times New Roman"/>
          <w:sz w:val="24"/>
          <w:szCs w:val="24"/>
        </w:rPr>
        <w:t>ias que os Estados Ocidentais já vinham articula</w:t>
      </w:r>
      <w:r w:rsidR="0049090C">
        <w:rPr>
          <w:rFonts w:ascii="Times New Roman" w:hAnsi="Times New Roman" w:cs="Times New Roman"/>
          <w:sz w:val="24"/>
          <w:szCs w:val="24"/>
        </w:rPr>
        <w:t>ndo para explicar sua retração n</w:t>
      </w:r>
      <w:r w:rsidR="00D84DE8">
        <w:rPr>
          <w:rFonts w:ascii="Times New Roman" w:hAnsi="Times New Roman" w:cs="Times New Roman"/>
          <w:sz w:val="24"/>
          <w:szCs w:val="24"/>
        </w:rPr>
        <w:t xml:space="preserve">as Operações de Paz das Nações Unidas desde meados dos anos 1990. O Relatório </w:t>
      </w:r>
      <w:proofErr w:type="spellStart"/>
      <w:r w:rsidR="00D84DE8">
        <w:rPr>
          <w:rFonts w:ascii="Times New Roman" w:hAnsi="Times New Roman" w:cs="Times New Roman"/>
          <w:sz w:val="24"/>
          <w:szCs w:val="24"/>
        </w:rPr>
        <w:t>Brahimi</w:t>
      </w:r>
      <w:proofErr w:type="spellEnd"/>
      <w:r w:rsidR="00D84DE8">
        <w:rPr>
          <w:rFonts w:ascii="Times New Roman" w:hAnsi="Times New Roman" w:cs="Times New Roman"/>
          <w:sz w:val="24"/>
          <w:szCs w:val="24"/>
        </w:rPr>
        <w:t xml:space="preserve">, seguindo em grande parte o conceito britânico de “operações de suporte a paz”, adotado de diversas formas pelos membros da OTAN (inclusive a França), advogava que o componente militar das missões de </w:t>
      </w:r>
      <w:proofErr w:type="spellStart"/>
      <w:r w:rsidR="00D84DE8" w:rsidRPr="0049090C">
        <w:rPr>
          <w:rFonts w:ascii="Times New Roman" w:hAnsi="Times New Roman" w:cs="Times New Roman"/>
          <w:i/>
          <w:sz w:val="24"/>
          <w:szCs w:val="24"/>
        </w:rPr>
        <w:t>peacekeeping</w:t>
      </w:r>
      <w:proofErr w:type="spellEnd"/>
      <w:r w:rsidR="00D84DE8">
        <w:rPr>
          <w:rFonts w:ascii="Times New Roman" w:hAnsi="Times New Roman" w:cs="Times New Roman"/>
          <w:sz w:val="24"/>
          <w:szCs w:val="24"/>
        </w:rPr>
        <w:t xml:space="preserve"> deveria contar com </w:t>
      </w:r>
      <w:r w:rsidR="00297958">
        <w:rPr>
          <w:rFonts w:ascii="Times New Roman" w:hAnsi="Times New Roman" w:cs="Times New Roman"/>
          <w:sz w:val="24"/>
          <w:szCs w:val="24"/>
        </w:rPr>
        <w:t>mandatos e capacidades robustas, provocando críticas contundentes do</w:t>
      </w:r>
      <w:r w:rsidR="0049090C">
        <w:rPr>
          <w:rFonts w:ascii="Times New Roman" w:hAnsi="Times New Roman" w:cs="Times New Roman"/>
          <w:sz w:val="24"/>
          <w:szCs w:val="24"/>
        </w:rPr>
        <w:t>s</w:t>
      </w:r>
      <w:r w:rsidR="00297958">
        <w:rPr>
          <w:rFonts w:ascii="Times New Roman" w:hAnsi="Times New Roman" w:cs="Times New Roman"/>
          <w:sz w:val="24"/>
          <w:szCs w:val="24"/>
        </w:rPr>
        <w:t xml:space="preserve"> Estados que não pactuavam com </w:t>
      </w:r>
      <w:proofErr w:type="gramStart"/>
      <w:r w:rsidR="00297958">
        <w:rPr>
          <w:rFonts w:ascii="Times New Roman" w:hAnsi="Times New Roman" w:cs="Times New Roman"/>
          <w:sz w:val="24"/>
          <w:szCs w:val="24"/>
        </w:rPr>
        <w:t>as novas tendência</w:t>
      </w:r>
      <w:proofErr w:type="gramEnd"/>
      <w:r w:rsidR="00297958">
        <w:rPr>
          <w:rFonts w:ascii="Times New Roman" w:hAnsi="Times New Roman" w:cs="Times New Roman"/>
          <w:sz w:val="24"/>
          <w:szCs w:val="24"/>
        </w:rPr>
        <w:t xml:space="preserve"> para a gestão de conflitos internacionais encetadas pelas grandes potências ocidentais</w:t>
      </w:r>
      <w:r w:rsidR="0049090C">
        <w:rPr>
          <w:rFonts w:ascii="Times New Roman" w:hAnsi="Times New Roman" w:cs="Times New Roman"/>
          <w:sz w:val="24"/>
          <w:szCs w:val="24"/>
        </w:rPr>
        <w:t>, como a Índia e o Quênia (</w:t>
      </w:r>
      <w:r w:rsidR="0049090C" w:rsidRPr="00550C74">
        <w:rPr>
          <w:rFonts w:ascii="Times New Roman" w:hAnsi="Times New Roman" w:cs="Times New Roman"/>
          <w:caps/>
          <w:sz w:val="24"/>
          <w:szCs w:val="24"/>
        </w:rPr>
        <w:t>Belamy</w:t>
      </w:r>
      <w:r w:rsidR="0049090C">
        <w:rPr>
          <w:rFonts w:ascii="Times New Roman" w:hAnsi="Times New Roman" w:cs="Times New Roman"/>
          <w:sz w:val="24"/>
          <w:szCs w:val="24"/>
        </w:rPr>
        <w:t xml:space="preserve"> e </w:t>
      </w:r>
      <w:r w:rsidR="0049090C" w:rsidRPr="00550C74">
        <w:rPr>
          <w:rFonts w:ascii="Times New Roman" w:hAnsi="Times New Roman" w:cs="Times New Roman"/>
          <w:caps/>
          <w:sz w:val="24"/>
          <w:szCs w:val="24"/>
        </w:rPr>
        <w:t>Williams</w:t>
      </w:r>
      <w:r w:rsidR="0049090C">
        <w:rPr>
          <w:rFonts w:ascii="Times New Roman" w:hAnsi="Times New Roman" w:cs="Times New Roman"/>
          <w:sz w:val="24"/>
          <w:szCs w:val="24"/>
        </w:rPr>
        <w:t>, 2009)</w:t>
      </w:r>
      <w:r w:rsidR="00297958">
        <w:rPr>
          <w:rFonts w:ascii="Times New Roman" w:hAnsi="Times New Roman" w:cs="Times New Roman"/>
          <w:sz w:val="24"/>
          <w:szCs w:val="24"/>
        </w:rPr>
        <w:t xml:space="preserve">. Não obstante, a convergência consensual destes Estados com </w:t>
      </w:r>
      <w:r w:rsidR="0049090C">
        <w:rPr>
          <w:rFonts w:ascii="Times New Roman" w:hAnsi="Times New Roman" w:cs="Times New Roman"/>
          <w:sz w:val="24"/>
          <w:szCs w:val="24"/>
        </w:rPr>
        <w:t>o Secretariado d</w:t>
      </w:r>
      <w:r w:rsidR="00297958">
        <w:rPr>
          <w:rFonts w:ascii="Times New Roman" w:hAnsi="Times New Roman" w:cs="Times New Roman"/>
          <w:sz w:val="24"/>
          <w:szCs w:val="24"/>
        </w:rPr>
        <w:t xml:space="preserve">as Nações Unidade, </w:t>
      </w:r>
      <w:r w:rsidR="0049090C">
        <w:rPr>
          <w:rFonts w:ascii="Times New Roman" w:hAnsi="Times New Roman" w:cs="Times New Roman"/>
          <w:sz w:val="24"/>
          <w:szCs w:val="24"/>
        </w:rPr>
        <w:t>através da</w:t>
      </w:r>
      <w:r w:rsidR="00297958">
        <w:rPr>
          <w:rFonts w:ascii="Times New Roman" w:hAnsi="Times New Roman" w:cs="Times New Roman"/>
          <w:sz w:val="24"/>
          <w:szCs w:val="24"/>
        </w:rPr>
        <w:t xml:space="preserve"> institucionalização das práticas defendidas pelos primeiros, permitiria que um maior número de operações </w:t>
      </w:r>
      <w:proofErr w:type="gramStart"/>
      <w:r w:rsidR="00297958">
        <w:rPr>
          <w:rFonts w:ascii="Times New Roman" w:hAnsi="Times New Roman" w:cs="Times New Roman"/>
          <w:sz w:val="24"/>
          <w:szCs w:val="24"/>
        </w:rPr>
        <w:t>fossem autorizadas</w:t>
      </w:r>
      <w:proofErr w:type="gramEnd"/>
      <w:r w:rsidR="00297958">
        <w:rPr>
          <w:rFonts w:ascii="Times New Roman" w:hAnsi="Times New Roman" w:cs="Times New Roman"/>
          <w:sz w:val="24"/>
          <w:szCs w:val="24"/>
        </w:rPr>
        <w:t xml:space="preserve"> pelo Conselho de Segurança, ainda que a participação das grandes potências ocidentais nestas operações não viesse a sofrer alterações significativas, mantendo-se escassa e </w:t>
      </w:r>
      <w:r w:rsidR="00297958" w:rsidRPr="006366F6">
        <w:rPr>
          <w:rFonts w:ascii="Times New Roman" w:hAnsi="Times New Roman" w:cs="Times New Roman"/>
          <w:i/>
          <w:sz w:val="24"/>
          <w:szCs w:val="24"/>
        </w:rPr>
        <w:t>ad hoc</w:t>
      </w:r>
      <w:r w:rsidR="00297958">
        <w:rPr>
          <w:rFonts w:ascii="Times New Roman" w:hAnsi="Times New Roman" w:cs="Times New Roman"/>
          <w:sz w:val="24"/>
          <w:szCs w:val="24"/>
        </w:rPr>
        <w:t>. Na prática,</w:t>
      </w:r>
      <w:r w:rsidR="001C4764">
        <w:rPr>
          <w:rFonts w:ascii="Times New Roman" w:hAnsi="Times New Roman" w:cs="Times New Roman"/>
          <w:sz w:val="24"/>
          <w:szCs w:val="24"/>
        </w:rPr>
        <w:t xml:space="preserve"> porém,</w:t>
      </w:r>
      <w:r w:rsidR="006366F6">
        <w:rPr>
          <w:rFonts w:ascii="Times New Roman" w:hAnsi="Times New Roman" w:cs="Times New Roman"/>
          <w:sz w:val="24"/>
          <w:szCs w:val="24"/>
        </w:rPr>
        <w:t xml:space="preserve"> preservaram-se as premissas fundamentais das operações tradicionais de </w:t>
      </w:r>
      <w:proofErr w:type="spellStart"/>
      <w:r w:rsidR="006366F6">
        <w:rPr>
          <w:rFonts w:ascii="Times New Roman" w:hAnsi="Times New Roman" w:cs="Times New Roman"/>
          <w:sz w:val="24"/>
          <w:szCs w:val="24"/>
        </w:rPr>
        <w:t>peacekeeping</w:t>
      </w:r>
      <w:proofErr w:type="spellEnd"/>
      <w:r w:rsidR="006366F6">
        <w:rPr>
          <w:rFonts w:ascii="Times New Roman" w:hAnsi="Times New Roman" w:cs="Times New Roman"/>
          <w:sz w:val="24"/>
          <w:szCs w:val="24"/>
        </w:rPr>
        <w:t xml:space="preserve"> com respeito ao </w:t>
      </w:r>
      <w:r w:rsidR="001C4764">
        <w:rPr>
          <w:rFonts w:ascii="Times New Roman" w:hAnsi="Times New Roman" w:cs="Times New Roman"/>
          <w:sz w:val="24"/>
          <w:szCs w:val="24"/>
        </w:rPr>
        <w:t xml:space="preserve">uso da força e à obtenção do consentimento das partes como pré-requisito para a alocação da missão. O princípio da imparcialidade, por sua vez, seria reinterpretado ante a noção de que este significaria a neutralidade da missão perante as partes, pois, visto que as partes não </w:t>
      </w:r>
      <w:r w:rsidR="001C4764">
        <w:rPr>
          <w:rFonts w:ascii="Times New Roman" w:hAnsi="Times New Roman" w:cs="Times New Roman"/>
          <w:sz w:val="24"/>
          <w:szCs w:val="24"/>
        </w:rPr>
        <w:lastRenderedPageBreak/>
        <w:t xml:space="preserve">poderiam ser claramente definidas ou não desfrutavam de legitimidade internacional, a imparcialidade passará a ser vista como objetividade na execução dos mandatos (CHOPRA, 1998; apud </w:t>
      </w:r>
      <w:r w:rsidR="00D814F2">
        <w:rPr>
          <w:rFonts w:ascii="Times New Roman" w:hAnsi="Times New Roman" w:cs="Times New Roman"/>
          <w:sz w:val="24"/>
          <w:szCs w:val="24"/>
        </w:rPr>
        <w:t>MELO, 2006</w:t>
      </w:r>
      <w:r w:rsidR="001C4764">
        <w:rPr>
          <w:rFonts w:ascii="Times New Roman" w:hAnsi="Times New Roman" w:cs="Times New Roman"/>
          <w:sz w:val="24"/>
          <w:szCs w:val="24"/>
        </w:rPr>
        <w:t>, p. 128). A crescente complexidade dos mandatos recentes também é colocada em questão pelo Relatório, que relaciona o sucesso da missão a sua capacidade de operacionalizar um mandato claro</w:t>
      </w:r>
      <w:r w:rsidR="000D776C">
        <w:rPr>
          <w:rFonts w:ascii="Times New Roman" w:hAnsi="Times New Roman" w:cs="Times New Roman"/>
          <w:sz w:val="24"/>
          <w:szCs w:val="24"/>
        </w:rPr>
        <w:t xml:space="preserve">, objetivo e viável. Procurando obter maior clareza normativa, observa-se que os mandatos das operações de paz multidimensionais se apresentam subdivididos em quatro dimensões essenciais, </w:t>
      </w:r>
      <w:proofErr w:type="gramStart"/>
      <w:r w:rsidR="000D776C">
        <w:rPr>
          <w:rFonts w:ascii="Times New Roman" w:hAnsi="Times New Roman" w:cs="Times New Roman"/>
          <w:sz w:val="24"/>
          <w:szCs w:val="24"/>
        </w:rPr>
        <w:t>“a saber</w:t>
      </w:r>
      <w:proofErr w:type="gramEnd"/>
      <w:r w:rsidR="000D776C">
        <w:rPr>
          <w:rFonts w:ascii="Times New Roman" w:hAnsi="Times New Roman" w:cs="Times New Roman"/>
          <w:sz w:val="24"/>
          <w:szCs w:val="24"/>
        </w:rPr>
        <w:t>: o restabelecimento da segurança local, a prestação de assistência técnica, a assistência humanitária e a democratização dos Estados conturbados por conflitos internos” (</w:t>
      </w:r>
      <w:r w:rsidR="00D814F2">
        <w:rPr>
          <w:rFonts w:ascii="Times New Roman" w:hAnsi="Times New Roman" w:cs="Times New Roman"/>
          <w:sz w:val="24"/>
          <w:szCs w:val="24"/>
        </w:rPr>
        <w:t>MELO, 2006</w:t>
      </w:r>
      <w:r w:rsidR="000D776C">
        <w:rPr>
          <w:rFonts w:ascii="Times New Roman" w:hAnsi="Times New Roman" w:cs="Times New Roman"/>
          <w:sz w:val="24"/>
          <w:szCs w:val="24"/>
        </w:rPr>
        <w:t xml:space="preserve">, p.138).  </w:t>
      </w:r>
    </w:p>
    <w:p w:rsidR="000D690A" w:rsidRDefault="005A5D97" w:rsidP="000D690A">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Não obstantes, dos</w:t>
      </w:r>
      <w:r w:rsidR="000D690A">
        <w:rPr>
          <w:rFonts w:ascii="Times New Roman" w:hAnsi="Times New Roman" w:cs="Times New Roman"/>
          <w:sz w:val="24"/>
          <w:szCs w:val="24"/>
        </w:rPr>
        <w:t xml:space="preserve"> documentos</w:t>
      </w:r>
      <w:r>
        <w:rPr>
          <w:rFonts w:ascii="Times New Roman" w:hAnsi="Times New Roman" w:cs="Times New Roman"/>
          <w:sz w:val="24"/>
          <w:szCs w:val="24"/>
        </w:rPr>
        <w:t xml:space="preserve"> que visavam reformar </w:t>
      </w:r>
      <w:r w:rsidR="0049090C">
        <w:rPr>
          <w:rFonts w:ascii="Times New Roman" w:hAnsi="Times New Roman" w:cs="Times New Roman"/>
          <w:sz w:val="24"/>
          <w:szCs w:val="24"/>
        </w:rPr>
        <w:t>as práticas</w:t>
      </w:r>
      <w:r>
        <w:rPr>
          <w:rFonts w:ascii="Times New Roman" w:hAnsi="Times New Roman" w:cs="Times New Roman"/>
          <w:sz w:val="24"/>
          <w:szCs w:val="24"/>
        </w:rPr>
        <w:t xml:space="preserve"> operaciona</w:t>
      </w:r>
      <w:r w:rsidR="0049090C">
        <w:rPr>
          <w:rFonts w:ascii="Times New Roman" w:hAnsi="Times New Roman" w:cs="Times New Roman"/>
          <w:sz w:val="24"/>
          <w:szCs w:val="24"/>
        </w:rPr>
        <w:t>is</w:t>
      </w:r>
      <w:r>
        <w:rPr>
          <w:rFonts w:ascii="Times New Roman" w:hAnsi="Times New Roman" w:cs="Times New Roman"/>
          <w:sz w:val="24"/>
          <w:szCs w:val="24"/>
        </w:rPr>
        <w:t xml:space="preserve"> das operações de paz (OP)</w:t>
      </w:r>
      <w:r w:rsidR="000D690A">
        <w:rPr>
          <w:rFonts w:ascii="Times New Roman" w:hAnsi="Times New Roman" w:cs="Times New Roman"/>
          <w:sz w:val="24"/>
          <w:szCs w:val="24"/>
        </w:rPr>
        <w:t xml:space="preserve">, seria o </w:t>
      </w:r>
      <w:proofErr w:type="spellStart"/>
      <w:proofErr w:type="gramStart"/>
      <w:r w:rsidR="000D690A">
        <w:rPr>
          <w:rFonts w:ascii="Times New Roman" w:hAnsi="Times New Roman" w:cs="Times New Roman"/>
          <w:sz w:val="24"/>
          <w:szCs w:val="24"/>
        </w:rPr>
        <w:t>RdP</w:t>
      </w:r>
      <w:proofErr w:type="spellEnd"/>
      <w:proofErr w:type="gramEnd"/>
      <w:r w:rsidR="000D690A">
        <w:rPr>
          <w:rFonts w:ascii="Times New Roman" w:hAnsi="Times New Roman" w:cs="Times New Roman"/>
          <w:sz w:val="24"/>
          <w:szCs w:val="24"/>
        </w:rPr>
        <w:t xml:space="preserve"> que teria o maior impacto sobre o ambiente normativo internacional e, consecutivamente, na evolução das </w:t>
      </w:r>
      <w:r>
        <w:rPr>
          <w:rFonts w:ascii="Times New Roman" w:hAnsi="Times New Roman" w:cs="Times New Roman"/>
          <w:sz w:val="24"/>
          <w:szCs w:val="24"/>
        </w:rPr>
        <w:t>OP</w:t>
      </w:r>
      <w:r w:rsidR="000D690A">
        <w:rPr>
          <w:rFonts w:ascii="Times New Roman" w:hAnsi="Times New Roman" w:cs="Times New Roman"/>
          <w:sz w:val="24"/>
          <w:szCs w:val="24"/>
        </w:rPr>
        <w:t>, ainda que de uma maneira distinta àquela que esperavam os idealizadores do relatório “</w:t>
      </w:r>
      <w:proofErr w:type="spellStart"/>
      <w:r w:rsidR="000D690A" w:rsidRPr="00301446">
        <w:rPr>
          <w:rFonts w:ascii="Times New Roman" w:hAnsi="Times New Roman" w:cs="Times New Roman"/>
          <w:i/>
          <w:sz w:val="24"/>
          <w:szCs w:val="24"/>
        </w:rPr>
        <w:t>The</w:t>
      </w:r>
      <w:proofErr w:type="spellEnd"/>
      <w:r w:rsidR="000D690A" w:rsidRPr="00301446">
        <w:rPr>
          <w:rFonts w:ascii="Times New Roman" w:hAnsi="Times New Roman" w:cs="Times New Roman"/>
          <w:i/>
          <w:sz w:val="24"/>
          <w:szCs w:val="24"/>
        </w:rPr>
        <w:t xml:space="preserve"> </w:t>
      </w:r>
      <w:proofErr w:type="spellStart"/>
      <w:r w:rsidR="000D690A" w:rsidRPr="00301446">
        <w:rPr>
          <w:rFonts w:ascii="Times New Roman" w:hAnsi="Times New Roman" w:cs="Times New Roman"/>
          <w:i/>
          <w:sz w:val="24"/>
          <w:szCs w:val="24"/>
        </w:rPr>
        <w:t>ResponsibilitytoProtect</w:t>
      </w:r>
      <w:proofErr w:type="spellEnd"/>
      <w:r w:rsidR="000D690A">
        <w:rPr>
          <w:rFonts w:ascii="Times New Roman" w:hAnsi="Times New Roman" w:cs="Times New Roman"/>
          <w:sz w:val="24"/>
          <w:szCs w:val="24"/>
        </w:rPr>
        <w:t xml:space="preserve">”, ao comporem a </w:t>
      </w:r>
      <w:proofErr w:type="spellStart"/>
      <w:r w:rsidR="000D690A" w:rsidRPr="00301446">
        <w:rPr>
          <w:rFonts w:ascii="Times New Roman" w:hAnsi="Times New Roman" w:cs="Times New Roman"/>
          <w:i/>
          <w:sz w:val="24"/>
          <w:szCs w:val="24"/>
        </w:rPr>
        <w:t>InternationalCommissiononInterventionandStateSovereignty</w:t>
      </w:r>
      <w:proofErr w:type="spellEnd"/>
      <w:r w:rsidR="000D690A">
        <w:rPr>
          <w:rFonts w:ascii="Times New Roman" w:hAnsi="Times New Roman" w:cs="Times New Roman"/>
          <w:sz w:val="24"/>
          <w:szCs w:val="24"/>
        </w:rPr>
        <w:t xml:space="preserve"> (ICISS) em 2001. Uma análise na evolução dos discursos associados ao </w:t>
      </w:r>
      <w:proofErr w:type="spellStart"/>
      <w:proofErr w:type="gramStart"/>
      <w:r w:rsidR="000D690A">
        <w:rPr>
          <w:rFonts w:ascii="Times New Roman" w:hAnsi="Times New Roman" w:cs="Times New Roman"/>
          <w:sz w:val="24"/>
          <w:szCs w:val="24"/>
        </w:rPr>
        <w:t>RdP</w:t>
      </w:r>
      <w:proofErr w:type="spellEnd"/>
      <w:proofErr w:type="gramEnd"/>
      <w:r w:rsidR="000D690A">
        <w:rPr>
          <w:rFonts w:ascii="Times New Roman" w:hAnsi="Times New Roman" w:cs="Times New Roman"/>
          <w:sz w:val="24"/>
          <w:szCs w:val="24"/>
        </w:rPr>
        <w:t>, cujo objetivo original seria desenvolver um consenso político global quanto ao tema da intervenção humanitária, aponta um afastamento de sua concepção inicial enraizada no discurso intervencionista dos anos 1990. Identifica-se então a conformação de um novo discurso pautado na construção estatal (</w:t>
      </w:r>
      <w:proofErr w:type="spellStart"/>
      <w:r w:rsidR="000D690A" w:rsidRPr="009C4DD7">
        <w:rPr>
          <w:rFonts w:ascii="Times New Roman" w:hAnsi="Times New Roman" w:cs="Times New Roman"/>
          <w:i/>
          <w:sz w:val="24"/>
          <w:szCs w:val="24"/>
        </w:rPr>
        <w:t>statebuilding</w:t>
      </w:r>
      <w:proofErr w:type="spellEnd"/>
      <w:r w:rsidR="000D690A">
        <w:rPr>
          <w:rFonts w:ascii="Times New Roman" w:hAnsi="Times New Roman" w:cs="Times New Roman"/>
          <w:sz w:val="24"/>
          <w:szCs w:val="24"/>
        </w:rPr>
        <w:t xml:space="preserve">) e associado à prevenção da violência em massa (“conflitos violentos”), o que serviria de embasamento às operações multidimensionais. Um indicativo dessa transformação pode ser percebido na forma como o relatório da ICISS foi endossado pela Assembleia Geral das Nações Unidas, durante a Cúpula Mundial de 2005, que segundo Alex </w:t>
      </w:r>
      <w:proofErr w:type="spellStart"/>
      <w:r w:rsidR="000D690A">
        <w:rPr>
          <w:rFonts w:ascii="Times New Roman" w:hAnsi="Times New Roman" w:cs="Times New Roman"/>
          <w:sz w:val="24"/>
          <w:szCs w:val="24"/>
        </w:rPr>
        <w:t>Bellamy</w:t>
      </w:r>
      <w:proofErr w:type="spellEnd"/>
      <w:r w:rsidR="000D690A">
        <w:rPr>
          <w:rFonts w:ascii="Times New Roman" w:hAnsi="Times New Roman" w:cs="Times New Roman"/>
          <w:sz w:val="24"/>
          <w:szCs w:val="24"/>
        </w:rPr>
        <w:t xml:space="preserve"> transformara o </w:t>
      </w:r>
      <w:proofErr w:type="spellStart"/>
      <w:proofErr w:type="gramStart"/>
      <w:r w:rsidR="000D690A">
        <w:rPr>
          <w:rFonts w:ascii="Times New Roman" w:hAnsi="Times New Roman" w:cs="Times New Roman"/>
          <w:sz w:val="24"/>
          <w:szCs w:val="24"/>
        </w:rPr>
        <w:t>RdP</w:t>
      </w:r>
      <w:proofErr w:type="spellEnd"/>
      <w:proofErr w:type="gramEnd"/>
      <w:r w:rsidR="000D690A">
        <w:rPr>
          <w:rFonts w:ascii="Times New Roman" w:hAnsi="Times New Roman" w:cs="Times New Roman"/>
          <w:sz w:val="24"/>
          <w:szCs w:val="24"/>
        </w:rPr>
        <w:t xml:space="preserve"> de um conceito (ou uma ideia) em um princípio (</w:t>
      </w:r>
      <w:proofErr w:type="spellStart"/>
      <w:r w:rsidR="000D690A">
        <w:rPr>
          <w:rFonts w:ascii="Times New Roman" w:hAnsi="Times New Roman" w:cs="Times New Roman"/>
          <w:sz w:val="24"/>
          <w:szCs w:val="24"/>
        </w:rPr>
        <w:t>Bellamy</w:t>
      </w:r>
      <w:proofErr w:type="spellEnd"/>
      <w:r w:rsidR="000D690A">
        <w:rPr>
          <w:rFonts w:ascii="Times New Roman" w:hAnsi="Times New Roman" w:cs="Times New Roman"/>
          <w:sz w:val="24"/>
          <w:szCs w:val="24"/>
        </w:rPr>
        <w:t xml:space="preserve">, 2009, p. 6; </w:t>
      </w:r>
      <w:r w:rsidR="000D690A" w:rsidRPr="00002AC8">
        <w:rPr>
          <w:rFonts w:ascii="Times New Roman" w:hAnsi="Times New Roman" w:cs="Times New Roman"/>
          <w:sz w:val="24"/>
          <w:szCs w:val="24"/>
        </w:rPr>
        <w:t>apud</w:t>
      </w:r>
      <w:r w:rsidR="000D690A">
        <w:rPr>
          <w:rFonts w:ascii="Times New Roman" w:hAnsi="Times New Roman" w:cs="Times New Roman"/>
          <w:sz w:val="24"/>
          <w:szCs w:val="24"/>
        </w:rPr>
        <w:t xml:space="preserve"> CHANDLER, 2010, p. 126). </w:t>
      </w:r>
      <w:r w:rsidR="00E15F7D">
        <w:rPr>
          <w:rFonts w:ascii="Times New Roman" w:hAnsi="Times New Roman" w:cs="Times New Roman"/>
          <w:sz w:val="24"/>
          <w:szCs w:val="24"/>
        </w:rPr>
        <w:t xml:space="preserve">Neste momento também seria criada a </w:t>
      </w:r>
      <w:proofErr w:type="spellStart"/>
      <w:r w:rsidR="00E15F7D" w:rsidRPr="0049090C">
        <w:rPr>
          <w:rFonts w:ascii="Times New Roman" w:hAnsi="Times New Roman" w:cs="Times New Roman"/>
          <w:i/>
          <w:sz w:val="24"/>
          <w:szCs w:val="24"/>
        </w:rPr>
        <w:t>PeacebuildingCommission</w:t>
      </w:r>
      <w:proofErr w:type="spellEnd"/>
      <w:r w:rsidR="00E15F7D">
        <w:rPr>
          <w:rFonts w:ascii="Times New Roman" w:hAnsi="Times New Roman" w:cs="Times New Roman"/>
          <w:sz w:val="24"/>
          <w:szCs w:val="24"/>
        </w:rPr>
        <w:t xml:space="preserve"> (Comissão para Consolidação da Paz), direcionando seus esforços para a reconstrução de sociedades devastadas pela guerra ou conflitos internos e no estabelecimento de condições adequadas para que sejam internalizadas expectativas estáveis de soluções pacíficas à emergência de novos conflitos.</w:t>
      </w:r>
    </w:p>
    <w:p w:rsidR="00EC3F78" w:rsidRDefault="00EC3F78" w:rsidP="000D690A">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Todavia, o</w:t>
      </w:r>
      <w:r w:rsidR="000D690A">
        <w:rPr>
          <w:rFonts w:ascii="Times New Roman" w:hAnsi="Times New Roman" w:cs="Times New Roman"/>
          <w:sz w:val="24"/>
          <w:szCs w:val="24"/>
        </w:rPr>
        <w:t xml:space="preserve"> endosso</w:t>
      </w:r>
      <w:r>
        <w:rPr>
          <w:rFonts w:ascii="Times New Roman" w:hAnsi="Times New Roman" w:cs="Times New Roman"/>
          <w:sz w:val="24"/>
          <w:szCs w:val="24"/>
        </w:rPr>
        <w:t xml:space="preserve"> da ONU ao </w:t>
      </w:r>
      <w:proofErr w:type="spellStart"/>
      <w:proofErr w:type="gramStart"/>
      <w:r>
        <w:rPr>
          <w:rFonts w:ascii="Times New Roman" w:hAnsi="Times New Roman" w:cs="Times New Roman"/>
          <w:sz w:val="24"/>
          <w:szCs w:val="24"/>
        </w:rPr>
        <w:t>RdP</w:t>
      </w:r>
      <w:proofErr w:type="spellEnd"/>
      <w:proofErr w:type="gramEnd"/>
      <w:r w:rsidR="000D690A">
        <w:rPr>
          <w:rFonts w:ascii="Times New Roman" w:hAnsi="Times New Roman" w:cs="Times New Roman"/>
          <w:sz w:val="24"/>
          <w:szCs w:val="24"/>
        </w:rPr>
        <w:t xml:space="preserve"> não viria sem que antes fosse realizada uma revisão sistemática de seu texto que, em síntese, modificava seu “</w:t>
      </w:r>
      <w:r w:rsidR="000D690A" w:rsidRPr="00896827">
        <w:rPr>
          <w:rFonts w:ascii="Times New Roman" w:hAnsi="Times New Roman" w:cs="Times New Roman"/>
          <w:sz w:val="24"/>
          <w:szCs w:val="24"/>
        </w:rPr>
        <w:t xml:space="preserve">framework </w:t>
      </w:r>
      <w:r w:rsidR="000D690A">
        <w:rPr>
          <w:rFonts w:ascii="Times New Roman" w:hAnsi="Times New Roman" w:cs="Times New Roman"/>
          <w:sz w:val="24"/>
          <w:szCs w:val="24"/>
        </w:rPr>
        <w:t>de intervenção” e o transformava em um framework para prevenção. Retirou-se</w:t>
      </w:r>
      <w:r w:rsidR="00CE1804">
        <w:rPr>
          <w:rFonts w:ascii="Times New Roman" w:hAnsi="Times New Roman" w:cs="Times New Roman"/>
          <w:sz w:val="24"/>
          <w:szCs w:val="24"/>
        </w:rPr>
        <w:t xml:space="preserve"> de sua</w:t>
      </w:r>
      <w:r w:rsidR="000D690A">
        <w:rPr>
          <w:rFonts w:ascii="Times New Roman" w:hAnsi="Times New Roman" w:cs="Times New Roman"/>
          <w:sz w:val="24"/>
          <w:szCs w:val="24"/>
        </w:rPr>
        <w:t xml:space="preserve"> </w:t>
      </w:r>
      <w:r w:rsidR="000D690A">
        <w:rPr>
          <w:rFonts w:ascii="Times New Roman" w:hAnsi="Times New Roman" w:cs="Times New Roman"/>
          <w:sz w:val="24"/>
          <w:szCs w:val="24"/>
        </w:rPr>
        <w:lastRenderedPageBreak/>
        <w:t>resolução final qualquer tentativa de se operacionalizar um direito de “intervenção humanitária”, iniciativa que lograva demonstrar o atual ceticismo e desconfiança atrelados ao tema desde a intervenção militar da OTAN no Kosovo, por apregoadas razões humanitárias (</w:t>
      </w:r>
      <w:r w:rsidR="000D690A" w:rsidRPr="00415DE9">
        <w:rPr>
          <w:rFonts w:ascii="Times New Roman" w:hAnsi="Times New Roman" w:cs="Times New Roman"/>
          <w:sz w:val="24"/>
          <w:szCs w:val="24"/>
        </w:rPr>
        <w:t>Ibid</w:t>
      </w:r>
      <w:r w:rsidR="000D690A">
        <w:rPr>
          <w:rFonts w:ascii="Times New Roman" w:hAnsi="Times New Roman" w:cs="Times New Roman"/>
          <w:sz w:val="24"/>
          <w:szCs w:val="24"/>
        </w:rPr>
        <w:t>., 126-28). Este novo “</w:t>
      </w:r>
      <w:r w:rsidR="000D690A" w:rsidRPr="00896827">
        <w:rPr>
          <w:rFonts w:ascii="Times New Roman" w:hAnsi="Times New Roman" w:cs="Times New Roman"/>
          <w:sz w:val="24"/>
          <w:szCs w:val="24"/>
        </w:rPr>
        <w:t>framework</w:t>
      </w:r>
      <w:r w:rsidR="000D690A">
        <w:rPr>
          <w:rFonts w:ascii="Times New Roman" w:hAnsi="Times New Roman" w:cs="Times New Roman"/>
          <w:sz w:val="24"/>
          <w:szCs w:val="24"/>
        </w:rPr>
        <w:t xml:space="preserve"> de prevenção”, que vem se consolidando desde meados da década de 1990 e ganhou força com a referida modificação na concepção do </w:t>
      </w:r>
      <w:proofErr w:type="spellStart"/>
      <w:proofErr w:type="gramStart"/>
      <w:r w:rsidR="000D690A">
        <w:rPr>
          <w:rFonts w:ascii="Times New Roman" w:hAnsi="Times New Roman" w:cs="Times New Roman"/>
          <w:sz w:val="24"/>
          <w:szCs w:val="24"/>
        </w:rPr>
        <w:t>RdP</w:t>
      </w:r>
      <w:proofErr w:type="spellEnd"/>
      <w:proofErr w:type="gramEnd"/>
      <w:r w:rsidR="000D690A">
        <w:rPr>
          <w:rFonts w:ascii="Times New Roman" w:hAnsi="Times New Roman" w:cs="Times New Roman"/>
          <w:sz w:val="24"/>
          <w:szCs w:val="24"/>
        </w:rPr>
        <w:t xml:space="preserve">, </w:t>
      </w:r>
      <w:r w:rsidR="00AE11E3">
        <w:rPr>
          <w:rFonts w:ascii="Times New Roman" w:hAnsi="Times New Roman" w:cs="Times New Roman"/>
          <w:sz w:val="24"/>
          <w:szCs w:val="24"/>
        </w:rPr>
        <w:t>passaria a engendra</w:t>
      </w:r>
      <w:r w:rsidR="00C1481B">
        <w:rPr>
          <w:rFonts w:ascii="Times New Roman" w:hAnsi="Times New Roman" w:cs="Times New Roman"/>
          <w:sz w:val="24"/>
          <w:szCs w:val="24"/>
        </w:rPr>
        <w:t>r um novo paradigma na</w:t>
      </w:r>
      <w:r w:rsidR="00AE11E3">
        <w:rPr>
          <w:rFonts w:ascii="Times New Roman" w:hAnsi="Times New Roman" w:cs="Times New Roman"/>
          <w:sz w:val="24"/>
          <w:szCs w:val="24"/>
        </w:rPr>
        <w:t xml:space="preserve"> gestão internacional dos conflitos armados, direcionado ao reestabelecimento da paz em situações de pós-conflito</w:t>
      </w:r>
      <w:r w:rsidR="00CE1804">
        <w:rPr>
          <w:rFonts w:ascii="Times New Roman" w:hAnsi="Times New Roman" w:cs="Times New Roman"/>
          <w:sz w:val="24"/>
          <w:szCs w:val="24"/>
        </w:rPr>
        <w:t xml:space="preserve"> e visando</w:t>
      </w:r>
      <w:r w:rsidR="00AE11E3">
        <w:rPr>
          <w:rFonts w:ascii="Times New Roman" w:hAnsi="Times New Roman" w:cs="Times New Roman"/>
          <w:sz w:val="24"/>
          <w:szCs w:val="24"/>
        </w:rPr>
        <w:t xml:space="preserve"> preveni</w:t>
      </w:r>
      <w:r w:rsidR="00CE1804">
        <w:rPr>
          <w:rFonts w:ascii="Times New Roman" w:hAnsi="Times New Roman" w:cs="Times New Roman"/>
          <w:sz w:val="24"/>
          <w:szCs w:val="24"/>
        </w:rPr>
        <w:t>r</w:t>
      </w:r>
      <w:r w:rsidR="00AE11E3">
        <w:rPr>
          <w:rFonts w:ascii="Times New Roman" w:hAnsi="Times New Roman" w:cs="Times New Roman"/>
          <w:sz w:val="24"/>
          <w:szCs w:val="24"/>
        </w:rPr>
        <w:t xml:space="preserve"> a recorrência dos mesmos.</w:t>
      </w:r>
    </w:p>
    <w:p w:rsidR="007F5C41" w:rsidRDefault="00CE1804" w:rsidP="000D690A">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O referido framework emerge e é condicionado por dois fatores externos às operações de paz: em primeiro lugar, sua elaboração normativa reflete a necessidade de se procurarem opções </w:t>
      </w:r>
      <w:proofErr w:type="gramStart"/>
      <w:r>
        <w:rPr>
          <w:rFonts w:ascii="Times New Roman" w:hAnsi="Times New Roman" w:cs="Times New Roman"/>
          <w:sz w:val="24"/>
          <w:szCs w:val="24"/>
        </w:rPr>
        <w:t>alte</w:t>
      </w:r>
      <w:r w:rsidR="007F5C41">
        <w:rPr>
          <w:rFonts w:ascii="Times New Roman" w:hAnsi="Times New Roman" w:cs="Times New Roman"/>
          <w:sz w:val="24"/>
          <w:szCs w:val="24"/>
        </w:rPr>
        <w:t>rnativas</w:t>
      </w:r>
      <w:proofErr w:type="gramEnd"/>
      <w:r w:rsidR="007F5C41">
        <w:rPr>
          <w:rFonts w:ascii="Times New Roman" w:hAnsi="Times New Roman" w:cs="Times New Roman"/>
          <w:sz w:val="24"/>
          <w:szCs w:val="24"/>
        </w:rPr>
        <w:t xml:space="preserve"> à gestão internacional</w:t>
      </w:r>
      <w:r>
        <w:rPr>
          <w:rFonts w:ascii="Times New Roman" w:hAnsi="Times New Roman" w:cs="Times New Roman"/>
          <w:sz w:val="24"/>
          <w:szCs w:val="24"/>
        </w:rPr>
        <w:t xml:space="preserve"> de conflitos empreendida por operações de </w:t>
      </w:r>
      <w:proofErr w:type="spellStart"/>
      <w:r w:rsidRPr="007F5C41">
        <w:rPr>
          <w:rFonts w:ascii="Times New Roman" w:hAnsi="Times New Roman" w:cs="Times New Roman"/>
          <w:i/>
          <w:sz w:val="24"/>
          <w:szCs w:val="24"/>
        </w:rPr>
        <w:t>peacekeeping</w:t>
      </w:r>
      <w:proofErr w:type="spellEnd"/>
      <w:r>
        <w:rPr>
          <w:rFonts w:ascii="Times New Roman" w:hAnsi="Times New Roman" w:cs="Times New Roman"/>
          <w:sz w:val="24"/>
          <w:szCs w:val="24"/>
        </w:rPr>
        <w:t>, com</w:t>
      </w:r>
      <w:r w:rsidR="0049090C">
        <w:rPr>
          <w:rFonts w:ascii="Times New Roman" w:hAnsi="Times New Roman" w:cs="Times New Roman"/>
          <w:sz w:val="24"/>
          <w:szCs w:val="24"/>
        </w:rPr>
        <w:t xml:space="preserve"> o</w:t>
      </w:r>
      <w:r>
        <w:rPr>
          <w:rFonts w:ascii="Times New Roman" w:hAnsi="Times New Roman" w:cs="Times New Roman"/>
          <w:sz w:val="24"/>
          <w:szCs w:val="24"/>
        </w:rPr>
        <w:t xml:space="preserve"> esvaziamento das operações de paz das Nações Unidas de modo geral e a maior ênfase dada as operações conduzidas por organismos regionais. Este desenvolvimento apropria-se então de uma concepção distinta de paz, que já era trabalhada em contexto internacion</w:t>
      </w:r>
      <w:r w:rsidR="00226B7E">
        <w:rPr>
          <w:rFonts w:ascii="Times New Roman" w:hAnsi="Times New Roman" w:cs="Times New Roman"/>
          <w:sz w:val="24"/>
          <w:szCs w:val="24"/>
        </w:rPr>
        <w:t>al desde o final dos anos 1950, a</w:t>
      </w:r>
      <w:r w:rsidR="001D4C7A">
        <w:rPr>
          <w:rFonts w:ascii="Times New Roman" w:hAnsi="Times New Roman" w:cs="Times New Roman"/>
          <w:sz w:val="24"/>
          <w:szCs w:val="24"/>
        </w:rPr>
        <w:t xml:space="preserve"> chamada“</w:t>
      </w:r>
      <w:r w:rsidR="00226B7E">
        <w:rPr>
          <w:rFonts w:ascii="Times New Roman" w:hAnsi="Times New Roman" w:cs="Times New Roman"/>
          <w:sz w:val="24"/>
          <w:szCs w:val="24"/>
        </w:rPr>
        <w:t>paz positiva</w:t>
      </w:r>
      <w:r w:rsidR="001D4C7A">
        <w:rPr>
          <w:rFonts w:ascii="Times New Roman" w:hAnsi="Times New Roman" w:cs="Times New Roman"/>
          <w:sz w:val="24"/>
          <w:szCs w:val="24"/>
        </w:rPr>
        <w:t>”</w:t>
      </w:r>
      <w:r w:rsidR="00226B7E">
        <w:rPr>
          <w:rFonts w:ascii="Times New Roman" w:hAnsi="Times New Roman" w:cs="Times New Roman"/>
          <w:sz w:val="24"/>
          <w:szCs w:val="24"/>
        </w:rPr>
        <w:t xml:space="preserve">, </w:t>
      </w:r>
      <w:r w:rsidR="001D4C7A">
        <w:rPr>
          <w:rFonts w:ascii="Times New Roman" w:hAnsi="Times New Roman" w:cs="Times New Roman"/>
          <w:sz w:val="24"/>
          <w:szCs w:val="24"/>
        </w:rPr>
        <w:t>apontando</w:t>
      </w:r>
      <w:r w:rsidR="00226B7E">
        <w:rPr>
          <w:rFonts w:ascii="Times New Roman" w:hAnsi="Times New Roman" w:cs="Times New Roman"/>
          <w:sz w:val="24"/>
          <w:szCs w:val="24"/>
        </w:rPr>
        <w:t xml:space="preserve"> as causas “profundas” dos conflitos armados como aquelas associadas à insegurança social, desigualdade política e econômica, incentivos privados e às percepções de ameaça por parte de grupos domésticos. Todos estes fatores serão identificados como problemas estruturais associados à fraqueza das instituições domésticas, a falta de capacidade </w:t>
      </w:r>
      <w:r w:rsidR="007F5C41">
        <w:rPr>
          <w:rFonts w:ascii="Times New Roman" w:hAnsi="Times New Roman" w:cs="Times New Roman"/>
          <w:sz w:val="24"/>
          <w:szCs w:val="24"/>
        </w:rPr>
        <w:t>institucional, à falência de mecanismos de resolução de conflitos e à crise de legitimidade do Estado, culminando, no pior dos casos, em um colapso completo ou parcial do governo central.</w:t>
      </w:r>
    </w:p>
    <w:p w:rsidR="00773349" w:rsidRDefault="007F5C41" w:rsidP="000D690A">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O segundo fator de influência na formação desse novo paradigma na gest</w:t>
      </w:r>
      <w:r w:rsidR="001D4C7A">
        <w:rPr>
          <w:rFonts w:ascii="Times New Roman" w:hAnsi="Times New Roman" w:cs="Times New Roman"/>
          <w:sz w:val="24"/>
          <w:szCs w:val="24"/>
        </w:rPr>
        <w:t>ão de conflitos está associado à</w:t>
      </w:r>
      <w:r>
        <w:rPr>
          <w:rFonts w:ascii="Times New Roman" w:hAnsi="Times New Roman" w:cs="Times New Roman"/>
          <w:sz w:val="24"/>
          <w:szCs w:val="24"/>
        </w:rPr>
        <w:t xml:space="preserve"> própria natureza d</w:t>
      </w:r>
      <w:r w:rsidR="001D4C7A">
        <w:rPr>
          <w:rFonts w:ascii="Times New Roman" w:hAnsi="Times New Roman" w:cs="Times New Roman"/>
          <w:sz w:val="24"/>
          <w:szCs w:val="24"/>
        </w:rPr>
        <w:t>as</w:t>
      </w:r>
      <w:r>
        <w:rPr>
          <w:rFonts w:ascii="Times New Roman" w:hAnsi="Times New Roman" w:cs="Times New Roman"/>
          <w:sz w:val="24"/>
          <w:szCs w:val="24"/>
        </w:rPr>
        <w:t xml:space="preserve"> “emergências humanitárias complexas”, que se processam no interior de Estados soberanos e, frequentemente, tendo</w:t>
      </w:r>
      <w:r w:rsidR="001D4C7A">
        <w:rPr>
          <w:rFonts w:ascii="Times New Roman" w:hAnsi="Times New Roman" w:cs="Times New Roman"/>
          <w:sz w:val="24"/>
          <w:szCs w:val="24"/>
        </w:rPr>
        <w:t xml:space="preserve"> o governo central</w:t>
      </w:r>
      <w:r>
        <w:rPr>
          <w:rFonts w:ascii="Times New Roman" w:hAnsi="Times New Roman" w:cs="Times New Roman"/>
          <w:sz w:val="24"/>
          <w:szCs w:val="24"/>
        </w:rPr>
        <w:t xml:space="preserve"> como uma das partes envolvidas. </w:t>
      </w:r>
      <w:r w:rsidR="00042133">
        <w:rPr>
          <w:rFonts w:ascii="Times New Roman" w:hAnsi="Times New Roman" w:cs="Times New Roman"/>
          <w:sz w:val="24"/>
          <w:szCs w:val="24"/>
        </w:rPr>
        <w:t>O respeito à soberania, via obtenção formal do consentimento das partes, sempre</w:t>
      </w:r>
      <w:r w:rsidR="001D4C7A">
        <w:rPr>
          <w:rFonts w:ascii="Times New Roman" w:hAnsi="Times New Roman" w:cs="Times New Roman"/>
          <w:sz w:val="24"/>
          <w:szCs w:val="24"/>
        </w:rPr>
        <w:t xml:space="preserve"> se</w:t>
      </w:r>
      <w:r w:rsidR="00042133">
        <w:rPr>
          <w:rFonts w:ascii="Times New Roman" w:hAnsi="Times New Roman" w:cs="Times New Roman"/>
          <w:sz w:val="24"/>
          <w:szCs w:val="24"/>
        </w:rPr>
        <w:t xml:space="preserve"> manteve como uma premissa central nas operações de paz colocadas em prática ao longo do século XX e, como vimos na elaboração do Relatório </w:t>
      </w:r>
      <w:proofErr w:type="spellStart"/>
      <w:r w:rsidR="00042133">
        <w:rPr>
          <w:rFonts w:ascii="Times New Roman" w:hAnsi="Times New Roman" w:cs="Times New Roman"/>
          <w:sz w:val="24"/>
          <w:szCs w:val="24"/>
        </w:rPr>
        <w:t>Brahimi</w:t>
      </w:r>
      <w:proofErr w:type="spellEnd"/>
      <w:r w:rsidR="00042133">
        <w:rPr>
          <w:rFonts w:ascii="Times New Roman" w:hAnsi="Times New Roman" w:cs="Times New Roman"/>
          <w:sz w:val="24"/>
          <w:szCs w:val="24"/>
        </w:rPr>
        <w:t>, a máxima do consentimento pela autoridade soberana mant</w:t>
      </w:r>
      <w:r w:rsidR="001D4C7A">
        <w:rPr>
          <w:rFonts w:ascii="Times New Roman" w:hAnsi="Times New Roman" w:cs="Times New Roman"/>
          <w:sz w:val="24"/>
          <w:szCs w:val="24"/>
        </w:rPr>
        <w:t>er-se</w:t>
      </w:r>
      <w:r w:rsidR="00042133">
        <w:rPr>
          <w:rFonts w:ascii="Times New Roman" w:hAnsi="Times New Roman" w:cs="Times New Roman"/>
          <w:sz w:val="24"/>
          <w:szCs w:val="24"/>
        </w:rPr>
        <w:t>-</w:t>
      </w:r>
      <w:r w:rsidR="001D4C7A">
        <w:rPr>
          <w:rFonts w:ascii="Times New Roman" w:hAnsi="Times New Roman" w:cs="Times New Roman"/>
          <w:sz w:val="24"/>
          <w:szCs w:val="24"/>
        </w:rPr>
        <w:t>ia</w:t>
      </w:r>
      <w:r w:rsidR="00042133">
        <w:rPr>
          <w:rFonts w:ascii="Times New Roman" w:hAnsi="Times New Roman" w:cs="Times New Roman"/>
          <w:sz w:val="24"/>
          <w:szCs w:val="24"/>
        </w:rPr>
        <w:t xml:space="preserve"> incólume</w:t>
      </w:r>
      <w:r w:rsidR="001D4C7A">
        <w:rPr>
          <w:rFonts w:ascii="Times New Roman" w:hAnsi="Times New Roman" w:cs="Times New Roman"/>
          <w:sz w:val="24"/>
          <w:szCs w:val="24"/>
        </w:rPr>
        <w:t xml:space="preserve"> durante as reformas introduzidas às OP da ONU</w:t>
      </w:r>
      <w:r w:rsidR="00042133">
        <w:rPr>
          <w:rFonts w:ascii="Times New Roman" w:hAnsi="Times New Roman" w:cs="Times New Roman"/>
          <w:sz w:val="24"/>
          <w:szCs w:val="24"/>
        </w:rPr>
        <w:t>. Por conseguinte, quando o referido “framework</w:t>
      </w:r>
      <w:r w:rsidR="001D4C7A">
        <w:rPr>
          <w:rFonts w:ascii="Times New Roman" w:hAnsi="Times New Roman" w:cs="Times New Roman"/>
          <w:sz w:val="24"/>
          <w:szCs w:val="24"/>
        </w:rPr>
        <w:t xml:space="preserve"> de prevenção” é transplantado à</w:t>
      </w:r>
      <w:r w:rsidR="00042133">
        <w:rPr>
          <w:rFonts w:ascii="Times New Roman" w:hAnsi="Times New Roman" w:cs="Times New Roman"/>
          <w:sz w:val="24"/>
          <w:szCs w:val="24"/>
        </w:rPr>
        <w:t xml:space="preserve">s operações de paz através de medidas de </w:t>
      </w:r>
      <w:proofErr w:type="spellStart"/>
      <w:r w:rsidR="00042133" w:rsidRPr="001D4C7A">
        <w:rPr>
          <w:rFonts w:ascii="Times New Roman" w:hAnsi="Times New Roman" w:cs="Times New Roman"/>
          <w:i/>
          <w:sz w:val="24"/>
          <w:szCs w:val="24"/>
        </w:rPr>
        <w:t>peacebui</w:t>
      </w:r>
      <w:r w:rsidR="00EC3F78" w:rsidRPr="001D4C7A">
        <w:rPr>
          <w:rFonts w:ascii="Times New Roman" w:hAnsi="Times New Roman" w:cs="Times New Roman"/>
          <w:i/>
          <w:sz w:val="24"/>
          <w:szCs w:val="24"/>
        </w:rPr>
        <w:t>l</w:t>
      </w:r>
      <w:r w:rsidR="00042133" w:rsidRPr="001D4C7A">
        <w:rPr>
          <w:rFonts w:ascii="Times New Roman" w:hAnsi="Times New Roman" w:cs="Times New Roman"/>
          <w:i/>
          <w:sz w:val="24"/>
          <w:szCs w:val="24"/>
        </w:rPr>
        <w:t>ding</w:t>
      </w:r>
      <w:proofErr w:type="spellEnd"/>
      <w:r w:rsidR="00042133">
        <w:rPr>
          <w:rFonts w:ascii="Times New Roman" w:hAnsi="Times New Roman" w:cs="Times New Roman"/>
          <w:sz w:val="24"/>
          <w:szCs w:val="24"/>
        </w:rPr>
        <w:t>, as operações subseqüentes se destacaram pela presença de três dimensões objetivas: a estabilização “local”, a restauração das instituições estatais</w:t>
      </w:r>
      <w:r w:rsidR="00EC3F78">
        <w:rPr>
          <w:rFonts w:ascii="Times New Roman" w:hAnsi="Times New Roman" w:cs="Times New Roman"/>
          <w:sz w:val="24"/>
          <w:szCs w:val="24"/>
        </w:rPr>
        <w:t xml:space="preserve"> e a inclusão de práticas direcionadas ao tratamento das dimensões sócio-econômic</w:t>
      </w:r>
      <w:r w:rsidR="001D4C7A">
        <w:rPr>
          <w:rFonts w:ascii="Times New Roman" w:hAnsi="Times New Roman" w:cs="Times New Roman"/>
          <w:sz w:val="24"/>
          <w:szCs w:val="24"/>
        </w:rPr>
        <w:t>a</w:t>
      </w:r>
      <w:r w:rsidR="00EC3F78">
        <w:rPr>
          <w:rFonts w:ascii="Times New Roman" w:hAnsi="Times New Roman" w:cs="Times New Roman"/>
          <w:sz w:val="24"/>
          <w:szCs w:val="24"/>
        </w:rPr>
        <w:t xml:space="preserve">s do </w:t>
      </w:r>
      <w:r w:rsidR="00EC3F78">
        <w:rPr>
          <w:rFonts w:ascii="Times New Roman" w:hAnsi="Times New Roman" w:cs="Times New Roman"/>
          <w:sz w:val="24"/>
          <w:szCs w:val="24"/>
        </w:rPr>
        <w:lastRenderedPageBreak/>
        <w:t xml:space="preserve">conflito. As operações de </w:t>
      </w:r>
      <w:proofErr w:type="spellStart"/>
      <w:r w:rsidR="00EC3F78" w:rsidRPr="001D4C7A">
        <w:rPr>
          <w:rFonts w:ascii="Times New Roman" w:hAnsi="Times New Roman" w:cs="Times New Roman"/>
          <w:i/>
          <w:sz w:val="24"/>
          <w:szCs w:val="24"/>
        </w:rPr>
        <w:t>peacebuilding</w:t>
      </w:r>
      <w:proofErr w:type="spellEnd"/>
      <w:r w:rsidR="00EC3F78">
        <w:rPr>
          <w:rFonts w:ascii="Times New Roman" w:hAnsi="Times New Roman" w:cs="Times New Roman"/>
          <w:sz w:val="24"/>
          <w:szCs w:val="24"/>
        </w:rPr>
        <w:t xml:space="preserve">, segundo o Relatório </w:t>
      </w:r>
      <w:proofErr w:type="spellStart"/>
      <w:r w:rsidR="00EC3F78">
        <w:rPr>
          <w:rFonts w:ascii="Times New Roman" w:hAnsi="Times New Roman" w:cs="Times New Roman"/>
          <w:sz w:val="24"/>
          <w:szCs w:val="24"/>
        </w:rPr>
        <w:t>Brahimi</w:t>
      </w:r>
      <w:proofErr w:type="spellEnd"/>
      <w:r w:rsidR="00EC3F78">
        <w:rPr>
          <w:rFonts w:ascii="Times New Roman" w:hAnsi="Times New Roman" w:cs="Times New Roman"/>
          <w:sz w:val="24"/>
          <w:szCs w:val="24"/>
        </w:rPr>
        <w:t xml:space="preserve"> (2000), incluiriam, mas não estaria</w:t>
      </w:r>
      <w:r w:rsidR="00D023C1">
        <w:rPr>
          <w:rFonts w:ascii="Times New Roman" w:hAnsi="Times New Roman" w:cs="Times New Roman"/>
          <w:sz w:val="24"/>
          <w:szCs w:val="24"/>
        </w:rPr>
        <w:t>m limitadas,</w:t>
      </w:r>
      <w:r w:rsidR="00CF0826">
        <w:rPr>
          <w:rFonts w:ascii="Times New Roman" w:hAnsi="Times New Roman" w:cs="Times New Roman"/>
          <w:sz w:val="24"/>
          <w:szCs w:val="24"/>
        </w:rPr>
        <w:t xml:space="preserve"> ao fornecimento de assistência técnica para o desenvolvimento democrático das instituições estatais, incluindo a assistência eleitoral e o apoio à liberdade de imprensa;</w:t>
      </w:r>
      <w:r w:rsidR="00D023C1">
        <w:rPr>
          <w:rFonts w:ascii="Times New Roman" w:hAnsi="Times New Roman" w:cs="Times New Roman"/>
          <w:sz w:val="24"/>
          <w:szCs w:val="24"/>
        </w:rPr>
        <w:t xml:space="preserve"> à</w:t>
      </w:r>
      <w:r w:rsidR="00EC3F78">
        <w:rPr>
          <w:rFonts w:ascii="Times New Roman" w:hAnsi="Times New Roman" w:cs="Times New Roman"/>
          <w:sz w:val="24"/>
          <w:szCs w:val="24"/>
        </w:rPr>
        <w:t>s medidas</w:t>
      </w:r>
      <w:r w:rsidR="00D023C1">
        <w:rPr>
          <w:rFonts w:ascii="Times New Roman" w:hAnsi="Times New Roman" w:cs="Times New Roman"/>
          <w:sz w:val="24"/>
          <w:szCs w:val="24"/>
        </w:rPr>
        <w:t xml:space="preserve"> de reintegração de ex-combatentes na sociedade civil; ao fortalecimento do Estado de direito (“</w:t>
      </w:r>
      <w:proofErr w:type="spellStart"/>
      <w:r w:rsidR="00D023C1">
        <w:rPr>
          <w:rFonts w:ascii="Times New Roman" w:hAnsi="Times New Roman" w:cs="Times New Roman"/>
          <w:sz w:val="24"/>
          <w:szCs w:val="24"/>
        </w:rPr>
        <w:t>ruleof</w:t>
      </w:r>
      <w:proofErr w:type="spellEnd"/>
      <w:r w:rsidR="00D023C1">
        <w:rPr>
          <w:rFonts w:ascii="Times New Roman" w:hAnsi="Times New Roman" w:cs="Times New Roman"/>
          <w:sz w:val="24"/>
          <w:szCs w:val="24"/>
        </w:rPr>
        <w:t xml:space="preserve"> Law”), por meio da reestruturação e treinamento da polícia local e por reformas judiciais e penais; a melhoria no respeito pelos Direitos Humanos por meio do monitoramento de processos de educação formal e mecanismos de investigação dos abusos passados e monitoramento para a prevenção de sua reincidência; assim como mecanismos de resolução de conflitos e de técnicas de reconciliação, estes dois últimos pontos associados </w:t>
      </w:r>
      <w:r w:rsidR="00CF0826">
        <w:rPr>
          <w:rFonts w:ascii="Times New Roman" w:hAnsi="Times New Roman" w:cs="Times New Roman"/>
          <w:sz w:val="24"/>
          <w:szCs w:val="24"/>
        </w:rPr>
        <w:t>aos</w:t>
      </w:r>
      <w:r w:rsidR="00D023C1">
        <w:rPr>
          <w:rFonts w:ascii="Times New Roman" w:hAnsi="Times New Roman" w:cs="Times New Roman"/>
          <w:sz w:val="24"/>
          <w:szCs w:val="24"/>
        </w:rPr>
        <w:t xml:space="preserve"> métodos internacionalmente reconhecidos como formas de “Justiça de Transição”</w:t>
      </w:r>
      <w:r w:rsidR="000727DD">
        <w:rPr>
          <w:rFonts w:ascii="Times New Roman" w:hAnsi="Times New Roman" w:cs="Times New Roman"/>
          <w:sz w:val="24"/>
          <w:szCs w:val="24"/>
        </w:rPr>
        <w:t xml:space="preserve"> (</w:t>
      </w:r>
      <w:r w:rsidR="00D814F2">
        <w:rPr>
          <w:rFonts w:ascii="Times New Roman" w:hAnsi="Times New Roman" w:cs="Times New Roman"/>
          <w:sz w:val="24"/>
          <w:szCs w:val="24"/>
        </w:rPr>
        <w:t>SILVA, 2012</w:t>
      </w:r>
      <w:r w:rsidR="000727DD">
        <w:rPr>
          <w:rFonts w:ascii="Times New Roman" w:hAnsi="Times New Roman" w:cs="Times New Roman"/>
          <w:sz w:val="24"/>
          <w:szCs w:val="24"/>
        </w:rPr>
        <w:t>, p.46)</w:t>
      </w:r>
      <w:r w:rsidR="00D023C1">
        <w:rPr>
          <w:rFonts w:ascii="Times New Roman" w:hAnsi="Times New Roman" w:cs="Times New Roman"/>
          <w:sz w:val="24"/>
          <w:szCs w:val="24"/>
        </w:rPr>
        <w:t xml:space="preserve">. </w:t>
      </w:r>
      <w:r w:rsidR="00CF0826">
        <w:rPr>
          <w:rFonts w:ascii="Times New Roman" w:hAnsi="Times New Roman" w:cs="Times New Roman"/>
          <w:sz w:val="24"/>
          <w:szCs w:val="24"/>
        </w:rPr>
        <w:t>Não obstante, com ex</w:t>
      </w:r>
      <w:r w:rsidR="000727DD">
        <w:rPr>
          <w:rFonts w:ascii="Times New Roman" w:hAnsi="Times New Roman" w:cs="Times New Roman"/>
          <w:sz w:val="24"/>
          <w:szCs w:val="24"/>
        </w:rPr>
        <w:t>c</w:t>
      </w:r>
      <w:r w:rsidR="00CF0826">
        <w:rPr>
          <w:rFonts w:ascii="Times New Roman" w:hAnsi="Times New Roman" w:cs="Times New Roman"/>
          <w:sz w:val="24"/>
          <w:szCs w:val="24"/>
        </w:rPr>
        <w:t>e</w:t>
      </w:r>
      <w:r w:rsidR="000727DD">
        <w:rPr>
          <w:rFonts w:ascii="Times New Roman" w:hAnsi="Times New Roman" w:cs="Times New Roman"/>
          <w:sz w:val="24"/>
          <w:szCs w:val="24"/>
        </w:rPr>
        <w:t>ç</w:t>
      </w:r>
      <w:r w:rsidR="00CF0826">
        <w:rPr>
          <w:rFonts w:ascii="Times New Roman" w:hAnsi="Times New Roman" w:cs="Times New Roman"/>
          <w:sz w:val="24"/>
          <w:szCs w:val="24"/>
        </w:rPr>
        <w:t xml:space="preserve">ão talvez do primeiro ponto, em que a ONU vem angariando um vasto know-how desde o início da década de 1990, ainda que pautado por sucessos relativos, os demais pontos ainda carecem de formas eficazes para sua operacionalização, uma vez que </w:t>
      </w:r>
      <w:proofErr w:type="gramStart"/>
      <w:r w:rsidR="00CF0826">
        <w:rPr>
          <w:rFonts w:ascii="Times New Roman" w:hAnsi="Times New Roman" w:cs="Times New Roman"/>
          <w:sz w:val="24"/>
          <w:szCs w:val="24"/>
        </w:rPr>
        <w:t>dependem</w:t>
      </w:r>
      <w:proofErr w:type="gramEnd"/>
      <w:r w:rsidR="00CF0826">
        <w:rPr>
          <w:rFonts w:ascii="Times New Roman" w:hAnsi="Times New Roman" w:cs="Times New Roman"/>
          <w:sz w:val="24"/>
          <w:szCs w:val="24"/>
        </w:rPr>
        <w:t xml:space="preserve">, intrinsecamente, da cooperação e integração das partes envolvidas diretamente no conflito que deu origem a violência armada.   </w:t>
      </w:r>
    </w:p>
    <w:p w:rsidR="00CF0826" w:rsidRDefault="000727DD" w:rsidP="000D690A">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É neste ponto que, segundo Roland Paris (2000), encontramos a maior lacuna dos estudos dirigidos as operações de paz, que voltam suas análises aos aspectos operacionais das mesmas, buscando produzir pesquisas politicamente relevantes, que, entretanto, falham em problematizar a própria existências das operações de </w:t>
      </w:r>
      <w:proofErr w:type="gramStart"/>
      <w:r>
        <w:rPr>
          <w:rFonts w:ascii="Times New Roman" w:hAnsi="Times New Roman" w:cs="Times New Roman"/>
          <w:sz w:val="24"/>
          <w:szCs w:val="24"/>
        </w:rPr>
        <w:t>paz</w:t>
      </w:r>
      <w:r w:rsidR="00F36AAE">
        <w:rPr>
          <w:rFonts w:ascii="Times New Roman" w:hAnsi="Times New Roman" w:cs="Times New Roman"/>
          <w:sz w:val="24"/>
          <w:szCs w:val="24"/>
        </w:rPr>
        <w:t>.</w:t>
      </w:r>
      <w:proofErr w:type="gramEnd"/>
      <w:r w:rsidR="00F36AAE">
        <w:rPr>
          <w:rFonts w:ascii="Times New Roman" w:hAnsi="Times New Roman" w:cs="Times New Roman"/>
          <w:sz w:val="24"/>
          <w:szCs w:val="24"/>
        </w:rPr>
        <w:t>A</w:t>
      </w:r>
      <w:r>
        <w:rPr>
          <w:rFonts w:ascii="Times New Roman" w:hAnsi="Times New Roman" w:cs="Times New Roman"/>
          <w:sz w:val="24"/>
          <w:szCs w:val="24"/>
        </w:rPr>
        <w:t xml:space="preserve"> institucionalização formal</w:t>
      </w:r>
      <w:r w:rsidR="00F36AAE">
        <w:rPr>
          <w:rFonts w:ascii="Times New Roman" w:hAnsi="Times New Roman" w:cs="Times New Roman"/>
          <w:sz w:val="24"/>
          <w:szCs w:val="24"/>
        </w:rPr>
        <w:t xml:space="preserve"> das OP da ONU, conduzida</w:t>
      </w:r>
      <w:r>
        <w:rPr>
          <w:rFonts w:ascii="Times New Roman" w:hAnsi="Times New Roman" w:cs="Times New Roman"/>
          <w:sz w:val="24"/>
          <w:szCs w:val="24"/>
        </w:rPr>
        <w:t xml:space="preserve"> nas últimas décadas</w:t>
      </w:r>
      <w:r w:rsidR="00F36AAE">
        <w:rPr>
          <w:rFonts w:ascii="Times New Roman" w:hAnsi="Times New Roman" w:cs="Times New Roman"/>
          <w:sz w:val="24"/>
          <w:szCs w:val="24"/>
        </w:rPr>
        <w:t>,</w:t>
      </w:r>
      <w:r>
        <w:rPr>
          <w:rFonts w:ascii="Times New Roman" w:hAnsi="Times New Roman" w:cs="Times New Roman"/>
          <w:sz w:val="24"/>
          <w:szCs w:val="24"/>
        </w:rPr>
        <w:t xml:space="preserve"> logrou encapsular</w:t>
      </w:r>
      <w:r w:rsidR="00F36AAE">
        <w:rPr>
          <w:rFonts w:ascii="Times New Roman" w:hAnsi="Times New Roman" w:cs="Times New Roman"/>
          <w:sz w:val="24"/>
          <w:szCs w:val="24"/>
        </w:rPr>
        <w:t xml:space="preserve"> a fórmula da paz liberal em um conjunto prescritivo de medidas genéricas, através da quais se espera produzir, a partir</w:t>
      </w:r>
      <w:r w:rsidR="001D4C7A">
        <w:rPr>
          <w:rFonts w:ascii="Times New Roman" w:hAnsi="Times New Roman" w:cs="Times New Roman"/>
          <w:sz w:val="24"/>
          <w:szCs w:val="24"/>
        </w:rPr>
        <w:t xml:space="preserve"> da</w:t>
      </w:r>
      <w:r w:rsidR="00F36AAE">
        <w:rPr>
          <w:rFonts w:ascii="Times New Roman" w:hAnsi="Times New Roman" w:cs="Times New Roman"/>
          <w:sz w:val="24"/>
          <w:szCs w:val="24"/>
        </w:rPr>
        <w:t xml:space="preserve"> devastação social na rasteira de conflitos armados, Estados democráticos liberais, concebidos como o melhor modelo de organização política possível. O sucesso ou fracasso de uma</w:t>
      </w:r>
      <w:r w:rsidR="008F63F9">
        <w:rPr>
          <w:rFonts w:ascii="Times New Roman" w:hAnsi="Times New Roman" w:cs="Times New Roman"/>
          <w:sz w:val="24"/>
          <w:szCs w:val="24"/>
        </w:rPr>
        <w:t xml:space="preserve"> operação será então determinado</w:t>
      </w:r>
      <w:r w:rsidR="00F36AAE">
        <w:rPr>
          <w:rFonts w:ascii="Times New Roman" w:hAnsi="Times New Roman" w:cs="Times New Roman"/>
          <w:sz w:val="24"/>
          <w:szCs w:val="24"/>
        </w:rPr>
        <w:t xml:space="preserve"> por sua capacidade em responder a esta formula com maior ou menor eficácia, de acordo com os parâmetros pré-concebidos como </w:t>
      </w:r>
      <w:r w:rsidR="00840DD7">
        <w:rPr>
          <w:rFonts w:ascii="Times New Roman" w:hAnsi="Times New Roman" w:cs="Times New Roman"/>
          <w:sz w:val="24"/>
          <w:szCs w:val="24"/>
        </w:rPr>
        <w:t>pilares de sustentação do sistema político liberal. No entanto, a escolha por não problematizar a existência das OP em seu formato atual, dificulta a percepção de seus efeitos sobre as sociedades domésticas nas quais se inserem, bem como a fricção de dois modelos (ocidental e não-ocidental) não necessariamente opostos ou mutuamente excludentes, e</w:t>
      </w:r>
      <w:r w:rsidR="008F63F9">
        <w:rPr>
          <w:rFonts w:ascii="Times New Roman" w:hAnsi="Times New Roman" w:cs="Times New Roman"/>
          <w:sz w:val="24"/>
          <w:szCs w:val="24"/>
        </w:rPr>
        <w:t xml:space="preserve"> das</w:t>
      </w:r>
      <w:r w:rsidR="00840DD7">
        <w:rPr>
          <w:rFonts w:ascii="Times New Roman" w:hAnsi="Times New Roman" w:cs="Times New Roman"/>
          <w:sz w:val="24"/>
          <w:szCs w:val="24"/>
        </w:rPr>
        <w:t xml:space="preserve"> formas híbridas de organização político-social geradas por esse encontro, bem como as </w:t>
      </w:r>
      <w:r w:rsidR="00840DD7">
        <w:rPr>
          <w:rFonts w:ascii="Times New Roman" w:hAnsi="Times New Roman" w:cs="Times New Roman"/>
          <w:sz w:val="24"/>
          <w:szCs w:val="24"/>
        </w:rPr>
        <w:lastRenderedPageBreak/>
        <w:t xml:space="preserve">transformações dos agentes e espaços políticos </w:t>
      </w:r>
      <w:r w:rsidR="008F63F9">
        <w:rPr>
          <w:rFonts w:ascii="Times New Roman" w:hAnsi="Times New Roman" w:cs="Times New Roman"/>
          <w:sz w:val="24"/>
          <w:szCs w:val="24"/>
        </w:rPr>
        <w:t>“</w:t>
      </w:r>
      <w:r w:rsidR="00840DD7">
        <w:rPr>
          <w:rFonts w:ascii="Times New Roman" w:hAnsi="Times New Roman" w:cs="Times New Roman"/>
          <w:sz w:val="24"/>
          <w:szCs w:val="24"/>
        </w:rPr>
        <w:t>locais</w:t>
      </w:r>
      <w:r w:rsidR="008F63F9">
        <w:rPr>
          <w:rFonts w:ascii="Times New Roman" w:hAnsi="Times New Roman" w:cs="Times New Roman"/>
          <w:sz w:val="24"/>
          <w:szCs w:val="24"/>
        </w:rPr>
        <w:t>”</w:t>
      </w:r>
      <w:r w:rsidR="00840DD7">
        <w:rPr>
          <w:rFonts w:ascii="Times New Roman" w:hAnsi="Times New Roman" w:cs="Times New Roman"/>
          <w:sz w:val="24"/>
          <w:szCs w:val="24"/>
        </w:rPr>
        <w:t xml:space="preserve"> ao entrarem em contato com o </w:t>
      </w:r>
      <w:r w:rsidR="008F63F9">
        <w:rPr>
          <w:rFonts w:ascii="Times New Roman" w:hAnsi="Times New Roman" w:cs="Times New Roman"/>
          <w:sz w:val="24"/>
          <w:szCs w:val="24"/>
        </w:rPr>
        <w:t>“</w:t>
      </w:r>
      <w:r w:rsidR="00840DD7">
        <w:rPr>
          <w:rFonts w:ascii="Times New Roman" w:hAnsi="Times New Roman" w:cs="Times New Roman"/>
          <w:sz w:val="24"/>
          <w:szCs w:val="24"/>
        </w:rPr>
        <w:t>internacional</w:t>
      </w:r>
      <w:r w:rsidR="008F63F9">
        <w:rPr>
          <w:rFonts w:ascii="Times New Roman" w:hAnsi="Times New Roman" w:cs="Times New Roman"/>
          <w:sz w:val="24"/>
          <w:szCs w:val="24"/>
        </w:rPr>
        <w:t>”</w:t>
      </w:r>
      <w:r w:rsidR="00840DD7">
        <w:rPr>
          <w:rFonts w:ascii="Times New Roman" w:hAnsi="Times New Roman" w:cs="Times New Roman"/>
          <w:sz w:val="24"/>
          <w:szCs w:val="24"/>
        </w:rPr>
        <w:t xml:space="preserve"> (</w:t>
      </w:r>
      <w:r w:rsidR="00D814F2">
        <w:rPr>
          <w:rFonts w:ascii="Times New Roman" w:hAnsi="Times New Roman" w:cs="Times New Roman"/>
          <w:sz w:val="24"/>
          <w:szCs w:val="24"/>
        </w:rPr>
        <w:t>SILVA, 2012</w:t>
      </w:r>
      <w:r w:rsidR="00840DD7">
        <w:rPr>
          <w:rFonts w:ascii="Times New Roman" w:hAnsi="Times New Roman" w:cs="Times New Roman"/>
          <w:sz w:val="24"/>
          <w:szCs w:val="24"/>
        </w:rPr>
        <w:t xml:space="preserve">). </w:t>
      </w:r>
    </w:p>
    <w:p w:rsidR="000D690A" w:rsidRDefault="000D690A" w:rsidP="000D690A">
      <w:pPr>
        <w:spacing w:after="0" w:line="360" w:lineRule="auto"/>
        <w:ind w:firstLine="708"/>
        <w:contextualSpacing/>
        <w:jc w:val="both"/>
        <w:rPr>
          <w:rFonts w:ascii="Times New Roman" w:hAnsi="Times New Roman" w:cs="Times New Roman"/>
          <w:sz w:val="24"/>
          <w:szCs w:val="24"/>
        </w:rPr>
      </w:pPr>
    </w:p>
    <w:p w:rsidR="005A5D97" w:rsidRPr="005A5D97" w:rsidRDefault="00840DD7" w:rsidP="005A5D97">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Considerações Finais</w:t>
      </w:r>
    </w:p>
    <w:p w:rsidR="008F63F9" w:rsidRDefault="000D690A" w:rsidP="000D690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Pr="005B2451">
        <w:rPr>
          <w:rFonts w:ascii="Times New Roman" w:hAnsi="Times New Roman" w:cs="Times New Roman"/>
          <w:sz w:val="24"/>
          <w:szCs w:val="24"/>
        </w:rPr>
        <w:t xml:space="preserve"> presente </w:t>
      </w:r>
      <w:r w:rsidR="00840DD7">
        <w:rPr>
          <w:rFonts w:ascii="Times New Roman" w:hAnsi="Times New Roman" w:cs="Times New Roman"/>
          <w:sz w:val="24"/>
          <w:szCs w:val="24"/>
        </w:rPr>
        <w:t>trabalho</w:t>
      </w:r>
      <w:r w:rsidRPr="005B2451">
        <w:rPr>
          <w:rFonts w:ascii="Times New Roman" w:hAnsi="Times New Roman" w:cs="Times New Roman"/>
          <w:sz w:val="24"/>
          <w:szCs w:val="24"/>
        </w:rPr>
        <w:t>teve por objetivo</w:t>
      </w:r>
      <w:r w:rsidR="00840DD7">
        <w:rPr>
          <w:rFonts w:ascii="Times New Roman" w:hAnsi="Times New Roman" w:cs="Times New Roman"/>
          <w:sz w:val="24"/>
          <w:szCs w:val="24"/>
        </w:rPr>
        <w:t xml:space="preserve"> central</w:t>
      </w:r>
      <w:r w:rsidR="00FE2A3A">
        <w:rPr>
          <w:rFonts w:ascii="Times New Roman" w:hAnsi="Times New Roman" w:cs="Times New Roman"/>
          <w:sz w:val="24"/>
          <w:szCs w:val="24"/>
        </w:rPr>
        <w:t xml:space="preserve"> identificar o novo paradigma internacional para gestão de conflitos armados</w:t>
      </w:r>
      <w:r w:rsidRPr="005B2451">
        <w:rPr>
          <w:rFonts w:ascii="Times New Roman" w:hAnsi="Times New Roman" w:cs="Times New Roman"/>
          <w:sz w:val="24"/>
          <w:szCs w:val="24"/>
        </w:rPr>
        <w:t xml:space="preserve">, ao </w:t>
      </w:r>
      <w:r>
        <w:rPr>
          <w:rFonts w:ascii="Times New Roman" w:hAnsi="Times New Roman" w:cs="Times New Roman"/>
          <w:sz w:val="24"/>
          <w:szCs w:val="24"/>
        </w:rPr>
        <w:t>observar</w:t>
      </w:r>
      <w:r w:rsidRPr="005B2451">
        <w:rPr>
          <w:rFonts w:ascii="Times New Roman" w:hAnsi="Times New Roman" w:cs="Times New Roman"/>
          <w:sz w:val="24"/>
          <w:szCs w:val="24"/>
        </w:rPr>
        <w:t xml:space="preserve"> que as formas como a comunidade internacional têm buscado confrontar os “novos desafios do século XXI” demonstram-se claramente aquém da complexidade intrínseca aos processos envolvidos, cuja lógica da estratégia militar busca em vão enquadrar nos padrões clássicos, onde há partes claramente definidas, um inimigo que precisa ser vencido, de um lado, e vítimas que precisam ser protegidas, de outro. Nesse novo </w:t>
      </w:r>
      <w:r>
        <w:rPr>
          <w:rFonts w:ascii="Times New Roman" w:hAnsi="Times New Roman" w:cs="Times New Roman"/>
          <w:sz w:val="24"/>
          <w:szCs w:val="24"/>
        </w:rPr>
        <w:t>contexto</w:t>
      </w:r>
      <w:r w:rsidRPr="005B2451">
        <w:rPr>
          <w:rFonts w:ascii="Times New Roman" w:hAnsi="Times New Roman" w:cs="Times New Roman"/>
          <w:sz w:val="24"/>
          <w:szCs w:val="24"/>
        </w:rPr>
        <w:t xml:space="preserve">, a que </w:t>
      </w:r>
      <w:r>
        <w:rPr>
          <w:rFonts w:ascii="Times New Roman" w:hAnsi="Times New Roman" w:cs="Times New Roman"/>
          <w:sz w:val="24"/>
          <w:szCs w:val="24"/>
        </w:rPr>
        <w:t xml:space="preserve">Mary </w:t>
      </w:r>
      <w:proofErr w:type="spellStart"/>
      <w:r w:rsidRPr="005B2451">
        <w:rPr>
          <w:rFonts w:ascii="Times New Roman" w:hAnsi="Times New Roman" w:cs="Times New Roman"/>
          <w:sz w:val="24"/>
          <w:szCs w:val="24"/>
        </w:rPr>
        <w:t>Kaldor</w:t>
      </w:r>
      <w:proofErr w:type="spellEnd"/>
      <w:r w:rsidRPr="005B2451">
        <w:rPr>
          <w:rFonts w:ascii="Times New Roman" w:hAnsi="Times New Roman" w:cs="Times New Roman"/>
          <w:sz w:val="24"/>
          <w:szCs w:val="24"/>
        </w:rPr>
        <w:t xml:space="preserve"> (2007) chamou de “novas guerras”, as linhas entre inimigos e vítimas foram borradas, não existem partes claramente definidas, nem uma distinção </w:t>
      </w:r>
      <w:r w:rsidRPr="00002AC8">
        <w:rPr>
          <w:rFonts w:ascii="Times New Roman" w:hAnsi="Times New Roman" w:cs="Times New Roman"/>
          <w:sz w:val="24"/>
          <w:szCs w:val="24"/>
        </w:rPr>
        <w:t>específica</w:t>
      </w:r>
      <w:r>
        <w:rPr>
          <w:rFonts w:ascii="Times New Roman" w:hAnsi="Times New Roman" w:cs="Times New Roman"/>
          <w:sz w:val="24"/>
          <w:szCs w:val="24"/>
        </w:rPr>
        <w:t xml:space="preserve"> entre combatentes e não </w:t>
      </w:r>
      <w:r w:rsidRPr="005B2451">
        <w:rPr>
          <w:rFonts w:ascii="Times New Roman" w:hAnsi="Times New Roman" w:cs="Times New Roman"/>
          <w:sz w:val="24"/>
          <w:szCs w:val="24"/>
        </w:rPr>
        <w:t xml:space="preserve">combatentes quando todos pertencem à mesma família, tem os mesmos traços, falam a mesma língua ou idolatram o mesmo deus. </w:t>
      </w:r>
      <w:r w:rsidR="00FE2A3A">
        <w:rPr>
          <w:rFonts w:ascii="Times New Roman" w:hAnsi="Times New Roman" w:cs="Times New Roman"/>
          <w:sz w:val="24"/>
          <w:szCs w:val="24"/>
        </w:rPr>
        <w:t>Ainda que os conflitos internos e guerras civis certamente não sejam novos na cena internacional, a forma como são deslocados e problematizados no centro do debate internacional em questões de segurança</w:t>
      </w:r>
      <w:r w:rsidR="008F63F9">
        <w:rPr>
          <w:rFonts w:ascii="Times New Roman" w:hAnsi="Times New Roman" w:cs="Times New Roman"/>
          <w:sz w:val="24"/>
          <w:szCs w:val="24"/>
        </w:rPr>
        <w:t xml:space="preserve"> é</w:t>
      </w:r>
      <w:r w:rsidR="00FE2A3A">
        <w:rPr>
          <w:rFonts w:ascii="Times New Roman" w:hAnsi="Times New Roman" w:cs="Times New Roman"/>
          <w:sz w:val="24"/>
          <w:szCs w:val="24"/>
        </w:rPr>
        <w:t>, certamente</w:t>
      </w:r>
      <w:r w:rsidR="008F63F9">
        <w:rPr>
          <w:rFonts w:ascii="Times New Roman" w:hAnsi="Times New Roman" w:cs="Times New Roman"/>
          <w:sz w:val="24"/>
          <w:szCs w:val="24"/>
        </w:rPr>
        <w:t>,</w:t>
      </w:r>
      <w:r w:rsidR="00FE2A3A">
        <w:rPr>
          <w:rFonts w:ascii="Times New Roman" w:hAnsi="Times New Roman" w:cs="Times New Roman"/>
          <w:sz w:val="24"/>
          <w:szCs w:val="24"/>
        </w:rPr>
        <w:t xml:space="preserve"> única </w:t>
      </w:r>
      <w:r w:rsidR="008F63F9">
        <w:rPr>
          <w:rFonts w:ascii="Times New Roman" w:hAnsi="Times New Roman" w:cs="Times New Roman"/>
          <w:sz w:val="24"/>
          <w:szCs w:val="24"/>
        </w:rPr>
        <w:t>deste</w:t>
      </w:r>
      <w:r w:rsidR="00FE2A3A">
        <w:rPr>
          <w:rFonts w:ascii="Times New Roman" w:hAnsi="Times New Roman" w:cs="Times New Roman"/>
          <w:sz w:val="24"/>
          <w:szCs w:val="24"/>
        </w:rPr>
        <w:t xml:space="preserve"> momento que vivemos, em que os conflitos e guerras interestatais já não ocupam ou dividem o mesmo foco. O novo cenário em matéria de segurança internacional, que traz para o primeiro plano os efeitos desestabilizadores das crises humanitárias, impõe a necessidade de reformas urgentes nos mecanismos tradicionalmente adotados pela sociedade internacional </w:t>
      </w:r>
      <w:r w:rsidR="008F63F9">
        <w:rPr>
          <w:rFonts w:ascii="Times New Roman" w:hAnsi="Times New Roman" w:cs="Times New Roman"/>
          <w:sz w:val="24"/>
          <w:szCs w:val="24"/>
        </w:rPr>
        <w:t xml:space="preserve">para </w:t>
      </w:r>
      <w:r w:rsidR="00FE2A3A">
        <w:rPr>
          <w:rFonts w:ascii="Times New Roman" w:hAnsi="Times New Roman" w:cs="Times New Roman"/>
          <w:sz w:val="24"/>
          <w:szCs w:val="24"/>
        </w:rPr>
        <w:t>a g</w:t>
      </w:r>
      <w:r w:rsidR="008F63F9">
        <w:rPr>
          <w:rFonts w:ascii="Times New Roman" w:hAnsi="Times New Roman" w:cs="Times New Roman"/>
          <w:sz w:val="24"/>
          <w:szCs w:val="24"/>
        </w:rPr>
        <w:t>estão de conflitos internacionais</w:t>
      </w:r>
      <w:r w:rsidR="00FE2A3A">
        <w:rPr>
          <w:rFonts w:ascii="Times New Roman" w:hAnsi="Times New Roman" w:cs="Times New Roman"/>
          <w:sz w:val="24"/>
          <w:szCs w:val="24"/>
        </w:rPr>
        <w:t xml:space="preserve">. </w:t>
      </w:r>
    </w:p>
    <w:p w:rsidR="0031687C" w:rsidRDefault="00FE2A3A" w:rsidP="000D690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operações de </w:t>
      </w:r>
      <w:proofErr w:type="spellStart"/>
      <w:r w:rsidRPr="00247F7F">
        <w:rPr>
          <w:rFonts w:ascii="Times New Roman" w:hAnsi="Times New Roman" w:cs="Times New Roman"/>
          <w:i/>
          <w:sz w:val="24"/>
          <w:szCs w:val="24"/>
        </w:rPr>
        <w:t>peacekeeping</w:t>
      </w:r>
      <w:r>
        <w:rPr>
          <w:rFonts w:ascii="Times New Roman" w:hAnsi="Times New Roman" w:cs="Times New Roman"/>
          <w:sz w:val="24"/>
          <w:szCs w:val="24"/>
        </w:rPr>
        <w:t>tradicional</w:t>
      </w:r>
      <w:proofErr w:type="spellEnd"/>
      <w:r>
        <w:rPr>
          <w:rFonts w:ascii="Times New Roman" w:hAnsi="Times New Roman" w:cs="Times New Roman"/>
          <w:sz w:val="24"/>
          <w:szCs w:val="24"/>
        </w:rPr>
        <w:t xml:space="preserve"> precisam ser repensadas, reavaliadas e reformuladas</w:t>
      </w:r>
      <w:r w:rsidR="00247F7F">
        <w:rPr>
          <w:rFonts w:ascii="Times New Roman" w:hAnsi="Times New Roman" w:cs="Times New Roman"/>
          <w:sz w:val="24"/>
          <w:szCs w:val="24"/>
        </w:rPr>
        <w:t>, particularmente diante das amar</w:t>
      </w:r>
      <w:r w:rsidR="008F63F9">
        <w:rPr>
          <w:rFonts w:ascii="Times New Roman" w:hAnsi="Times New Roman" w:cs="Times New Roman"/>
          <w:sz w:val="24"/>
          <w:szCs w:val="24"/>
        </w:rPr>
        <w:t>gas experiências vivenciadas na</w:t>
      </w:r>
      <w:r w:rsidR="00247F7F">
        <w:rPr>
          <w:rFonts w:ascii="Times New Roman" w:hAnsi="Times New Roman" w:cs="Times New Roman"/>
          <w:sz w:val="24"/>
          <w:szCs w:val="24"/>
        </w:rPr>
        <w:t xml:space="preserve"> Somália, Bósnia e Ruanda. O fracasso destas operações levou ao retrocesso das operações de paz como um todo e a intensas discussões sobre sua eficácia ou legit</w:t>
      </w:r>
      <w:r w:rsidR="008F63F9">
        <w:rPr>
          <w:rFonts w:ascii="Times New Roman" w:hAnsi="Times New Roman" w:cs="Times New Roman"/>
          <w:sz w:val="24"/>
          <w:szCs w:val="24"/>
        </w:rPr>
        <w:t>i</w:t>
      </w:r>
      <w:r w:rsidR="00247F7F">
        <w:rPr>
          <w:rFonts w:ascii="Times New Roman" w:hAnsi="Times New Roman" w:cs="Times New Roman"/>
          <w:sz w:val="24"/>
          <w:szCs w:val="24"/>
        </w:rPr>
        <w:t xml:space="preserve">midade. A nova formula adotada para gestão de conflitos no âmbito das Nações Unidas responde fundamentalmente a estes debates, estabelecendo uma formula que lhe permitiria atuar com o apoio das potências ocidentais, ainda reticentes quanto a um envolvimento direto, e </w:t>
      </w:r>
      <w:r w:rsidR="0031687C">
        <w:rPr>
          <w:rFonts w:ascii="Times New Roman" w:hAnsi="Times New Roman" w:cs="Times New Roman"/>
          <w:sz w:val="24"/>
          <w:szCs w:val="24"/>
        </w:rPr>
        <w:t>garantiria</w:t>
      </w:r>
      <w:r w:rsidR="008E74F4">
        <w:rPr>
          <w:rFonts w:ascii="Times New Roman" w:hAnsi="Times New Roman" w:cs="Times New Roman"/>
          <w:sz w:val="24"/>
          <w:szCs w:val="24"/>
        </w:rPr>
        <w:t xml:space="preserve"> à Organização</w:t>
      </w:r>
      <w:r w:rsidR="00247F7F">
        <w:rPr>
          <w:rFonts w:ascii="Times New Roman" w:hAnsi="Times New Roman" w:cs="Times New Roman"/>
          <w:sz w:val="24"/>
          <w:szCs w:val="24"/>
        </w:rPr>
        <w:t xml:space="preserve"> certa independência, uma vez que guarda para si a responsabilidade de apoiar os Estados soberanos na construção e </w:t>
      </w:r>
      <w:proofErr w:type="gramStart"/>
      <w:r w:rsidR="00247F7F">
        <w:rPr>
          <w:rFonts w:ascii="Times New Roman" w:hAnsi="Times New Roman" w:cs="Times New Roman"/>
          <w:sz w:val="24"/>
          <w:szCs w:val="24"/>
        </w:rPr>
        <w:t>implementação</w:t>
      </w:r>
      <w:proofErr w:type="gramEnd"/>
      <w:r w:rsidR="00247F7F">
        <w:rPr>
          <w:rFonts w:ascii="Times New Roman" w:hAnsi="Times New Roman" w:cs="Times New Roman"/>
          <w:sz w:val="24"/>
          <w:szCs w:val="24"/>
        </w:rPr>
        <w:t xml:space="preserve"> do processo paz, repassando para estes, porém, a responsabilidade de por fim ao</w:t>
      </w:r>
      <w:r w:rsidR="008E74F4">
        <w:rPr>
          <w:rFonts w:ascii="Times New Roman" w:hAnsi="Times New Roman" w:cs="Times New Roman"/>
          <w:sz w:val="24"/>
          <w:szCs w:val="24"/>
        </w:rPr>
        <w:t>s</w:t>
      </w:r>
      <w:r w:rsidR="00247F7F">
        <w:rPr>
          <w:rFonts w:ascii="Times New Roman" w:hAnsi="Times New Roman" w:cs="Times New Roman"/>
          <w:sz w:val="24"/>
          <w:szCs w:val="24"/>
        </w:rPr>
        <w:t xml:space="preserve"> conflito</w:t>
      </w:r>
      <w:r w:rsidR="008E74F4">
        <w:rPr>
          <w:rFonts w:ascii="Times New Roman" w:hAnsi="Times New Roman" w:cs="Times New Roman"/>
          <w:sz w:val="24"/>
          <w:szCs w:val="24"/>
        </w:rPr>
        <w:t>s</w:t>
      </w:r>
      <w:r w:rsidR="00247F7F">
        <w:rPr>
          <w:rFonts w:ascii="Times New Roman" w:hAnsi="Times New Roman" w:cs="Times New Roman"/>
          <w:sz w:val="24"/>
          <w:szCs w:val="24"/>
        </w:rPr>
        <w:t xml:space="preserve"> armado ou às graves violações dos direitos humanos ocorrendo dentro de suas </w:t>
      </w:r>
      <w:r w:rsidR="00247F7F">
        <w:rPr>
          <w:rFonts w:ascii="Times New Roman" w:hAnsi="Times New Roman" w:cs="Times New Roman"/>
          <w:sz w:val="24"/>
          <w:szCs w:val="24"/>
        </w:rPr>
        <w:lastRenderedPageBreak/>
        <w:t>fronteiras. E, quando este não pode ou por outra razão é incapaz de fazê-lo</w:t>
      </w:r>
      <w:r w:rsidR="0031687C">
        <w:rPr>
          <w:rFonts w:ascii="Times New Roman" w:hAnsi="Times New Roman" w:cs="Times New Roman"/>
          <w:sz w:val="24"/>
          <w:szCs w:val="24"/>
        </w:rPr>
        <w:t>, a responsabilidade recairia sobre os órgãos regionais, diretamente ou indiretamente afetados pelo conflito/violência armada.</w:t>
      </w:r>
    </w:p>
    <w:p w:rsidR="00955A61" w:rsidRDefault="00955A61" w:rsidP="00955A61">
      <w:pPr>
        <w:spacing w:after="0" w:line="360" w:lineRule="auto"/>
        <w:contextualSpacing/>
        <w:jc w:val="both"/>
        <w:rPr>
          <w:rFonts w:ascii="Times New Roman" w:hAnsi="Times New Roman" w:cs="Times New Roman"/>
          <w:sz w:val="24"/>
          <w:szCs w:val="24"/>
        </w:rPr>
      </w:pPr>
    </w:p>
    <w:p w:rsidR="00955A61" w:rsidRPr="00182B9A" w:rsidRDefault="00955A61" w:rsidP="00955A61">
      <w:pPr>
        <w:spacing w:after="0" w:line="360" w:lineRule="auto"/>
        <w:contextualSpacing/>
        <w:jc w:val="both"/>
        <w:rPr>
          <w:rFonts w:ascii="Times New Roman" w:hAnsi="Times New Roman" w:cs="Times New Roman"/>
          <w:b/>
          <w:sz w:val="24"/>
          <w:szCs w:val="24"/>
        </w:rPr>
      </w:pPr>
      <w:r w:rsidRPr="00182B9A">
        <w:rPr>
          <w:rFonts w:ascii="Times New Roman" w:hAnsi="Times New Roman" w:cs="Times New Roman"/>
          <w:b/>
          <w:sz w:val="24"/>
          <w:szCs w:val="24"/>
        </w:rPr>
        <w:t>Bibli</w:t>
      </w:r>
      <w:r w:rsidR="00182B9A" w:rsidRPr="00182B9A">
        <w:rPr>
          <w:rFonts w:ascii="Times New Roman" w:hAnsi="Times New Roman" w:cs="Times New Roman"/>
          <w:b/>
          <w:sz w:val="24"/>
          <w:szCs w:val="24"/>
        </w:rPr>
        <w:t>o</w:t>
      </w:r>
      <w:r w:rsidRPr="00182B9A">
        <w:rPr>
          <w:rFonts w:ascii="Times New Roman" w:hAnsi="Times New Roman" w:cs="Times New Roman"/>
          <w:b/>
          <w:sz w:val="24"/>
          <w:szCs w:val="24"/>
        </w:rPr>
        <w:t>gr</w:t>
      </w:r>
      <w:r w:rsidR="00182B9A" w:rsidRPr="00182B9A">
        <w:rPr>
          <w:rFonts w:ascii="Times New Roman" w:hAnsi="Times New Roman" w:cs="Times New Roman"/>
          <w:b/>
          <w:sz w:val="24"/>
          <w:szCs w:val="24"/>
        </w:rPr>
        <w:t>a</w:t>
      </w:r>
      <w:r w:rsidRPr="00182B9A">
        <w:rPr>
          <w:rFonts w:ascii="Times New Roman" w:hAnsi="Times New Roman" w:cs="Times New Roman"/>
          <w:b/>
          <w:sz w:val="24"/>
          <w:szCs w:val="24"/>
        </w:rPr>
        <w:t>fi</w:t>
      </w:r>
      <w:r w:rsidR="00182B9A" w:rsidRPr="00182B9A">
        <w:rPr>
          <w:rFonts w:ascii="Times New Roman" w:hAnsi="Times New Roman" w:cs="Times New Roman"/>
          <w:b/>
          <w:sz w:val="24"/>
          <w:szCs w:val="24"/>
        </w:rPr>
        <w:t>a</w:t>
      </w:r>
    </w:p>
    <w:p w:rsidR="00955A61" w:rsidRPr="00182B9A" w:rsidRDefault="00955A61" w:rsidP="00182B9A">
      <w:pPr>
        <w:spacing w:after="0" w:line="360" w:lineRule="auto"/>
        <w:contextualSpacing/>
        <w:jc w:val="both"/>
        <w:rPr>
          <w:rFonts w:ascii="Times New Roman" w:hAnsi="Times New Roman" w:cs="Times New Roman"/>
          <w:sz w:val="24"/>
          <w:szCs w:val="24"/>
        </w:rPr>
      </w:pPr>
    </w:p>
    <w:p w:rsidR="00246ED3" w:rsidRPr="00182B9A" w:rsidRDefault="00246ED3" w:rsidP="00182B9A">
      <w:pPr>
        <w:autoSpaceDE w:val="0"/>
        <w:autoSpaceDN w:val="0"/>
        <w:adjustRightInd w:val="0"/>
        <w:spacing w:after="0" w:line="360" w:lineRule="auto"/>
        <w:jc w:val="both"/>
        <w:rPr>
          <w:rFonts w:ascii="Times New Roman" w:hAnsi="Times New Roman" w:cs="Times New Roman"/>
          <w:sz w:val="24"/>
          <w:szCs w:val="24"/>
        </w:rPr>
      </w:pPr>
      <w:r w:rsidRPr="00182B9A">
        <w:rPr>
          <w:rFonts w:ascii="Times New Roman" w:hAnsi="Times New Roman" w:cs="Times New Roman"/>
          <w:sz w:val="24"/>
          <w:szCs w:val="24"/>
        </w:rPr>
        <w:t xml:space="preserve">ANNAN, Kofi. </w:t>
      </w:r>
      <w:r w:rsidRPr="00182B9A">
        <w:rPr>
          <w:rFonts w:ascii="Times New Roman" w:hAnsi="Times New Roman" w:cs="Times New Roman"/>
          <w:b/>
          <w:sz w:val="24"/>
          <w:szCs w:val="24"/>
        </w:rPr>
        <w:t>Prevenção de Conflitos Armados</w:t>
      </w:r>
      <w:r w:rsidRPr="00182B9A">
        <w:rPr>
          <w:rFonts w:ascii="Times New Roman" w:hAnsi="Times New Roman" w:cs="Times New Roman"/>
          <w:sz w:val="24"/>
          <w:szCs w:val="24"/>
        </w:rPr>
        <w:t>. Relatório do Secretário-Geral. Nações Unidas. Nova Iorque, 2002 (versão em português). In: http://www.unric.org/html/portuguese/peace/Nacoes_Unidas_final.pdf. Acesso em: 05/04/2011.</w:t>
      </w:r>
    </w:p>
    <w:p w:rsidR="00246ED3" w:rsidRPr="00182B9A" w:rsidRDefault="00246ED3" w:rsidP="00182B9A">
      <w:pPr>
        <w:spacing w:after="0" w:line="360" w:lineRule="auto"/>
        <w:jc w:val="both"/>
        <w:rPr>
          <w:rFonts w:ascii="Times New Roman" w:hAnsi="Times New Roman" w:cs="Times New Roman"/>
          <w:sz w:val="24"/>
          <w:szCs w:val="24"/>
          <w:lang w:val="en-US"/>
        </w:rPr>
      </w:pPr>
      <w:r w:rsidRPr="00182B9A">
        <w:rPr>
          <w:rFonts w:ascii="Times New Roman" w:hAnsi="Times New Roman" w:cs="Times New Roman"/>
          <w:sz w:val="24"/>
          <w:szCs w:val="24"/>
          <w:lang w:val="en-US"/>
        </w:rPr>
        <w:t xml:space="preserve">BARNETT, Michael N. </w:t>
      </w:r>
      <w:proofErr w:type="gramStart"/>
      <w:r w:rsidRPr="00182B9A">
        <w:rPr>
          <w:rFonts w:ascii="Times New Roman" w:hAnsi="Times New Roman" w:cs="Times New Roman"/>
          <w:b/>
          <w:sz w:val="24"/>
          <w:szCs w:val="24"/>
          <w:lang w:val="en-US"/>
        </w:rPr>
        <w:t>The International Humanitarian Order</w:t>
      </w:r>
      <w:r w:rsidRPr="00182B9A">
        <w:rPr>
          <w:rFonts w:ascii="Times New Roman" w:hAnsi="Times New Roman" w:cs="Times New Roman"/>
          <w:sz w:val="24"/>
          <w:szCs w:val="24"/>
          <w:lang w:val="en-US"/>
        </w:rPr>
        <w:t>.</w:t>
      </w:r>
      <w:proofErr w:type="gramEnd"/>
      <w:r w:rsidRPr="00182B9A">
        <w:rPr>
          <w:rFonts w:ascii="Times New Roman" w:hAnsi="Times New Roman" w:cs="Times New Roman"/>
          <w:sz w:val="24"/>
          <w:szCs w:val="24"/>
          <w:lang w:val="en-US"/>
        </w:rPr>
        <w:t xml:space="preserve"> Nova </w:t>
      </w:r>
      <w:proofErr w:type="spellStart"/>
      <w:r w:rsidRPr="00182B9A">
        <w:rPr>
          <w:rFonts w:ascii="Times New Roman" w:hAnsi="Times New Roman" w:cs="Times New Roman"/>
          <w:sz w:val="24"/>
          <w:szCs w:val="24"/>
          <w:lang w:val="en-US"/>
        </w:rPr>
        <w:t>Iorque</w:t>
      </w:r>
      <w:proofErr w:type="spellEnd"/>
      <w:r w:rsidRPr="00182B9A">
        <w:rPr>
          <w:rFonts w:ascii="Times New Roman" w:hAnsi="Times New Roman" w:cs="Times New Roman"/>
          <w:sz w:val="24"/>
          <w:szCs w:val="24"/>
          <w:lang w:val="en-US"/>
        </w:rPr>
        <w:t xml:space="preserve">: </w:t>
      </w:r>
      <w:proofErr w:type="spellStart"/>
      <w:r w:rsidRPr="00182B9A">
        <w:rPr>
          <w:rFonts w:ascii="Times New Roman" w:hAnsi="Times New Roman" w:cs="Times New Roman"/>
          <w:sz w:val="24"/>
          <w:szCs w:val="24"/>
          <w:lang w:val="en-US"/>
        </w:rPr>
        <w:t>Routledge</w:t>
      </w:r>
      <w:proofErr w:type="spellEnd"/>
      <w:r w:rsidRPr="00182B9A">
        <w:rPr>
          <w:rFonts w:ascii="Times New Roman" w:hAnsi="Times New Roman" w:cs="Times New Roman"/>
          <w:sz w:val="24"/>
          <w:szCs w:val="24"/>
          <w:lang w:val="en-US"/>
        </w:rPr>
        <w:t xml:space="preserve">, 2010. </w:t>
      </w:r>
    </w:p>
    <w:p w:rsidR="00246ED3" w:rsidRPr="00182B9A" w:rsidRDefault="00246ED3" w:rsidP="00182B9A">
      <w:pPr>
        <w:tabs>
          <w:tab w:val="left" w:pos="1710"/>
        </w:tabs>
        <w:spacing w:after="0" w:line="360" w:lineRule="auto"/>
        <w:jc w:val="both"/>
        <w:rPr>
          <w:rFonts w:ascii="Times New Roman" w:hAnsi="Times New Roman" w:cs="Times New Roman"/>
          <w:sz w:val="24"/>
          <w:szCs w:val="24"/>
          <w:lang w:val="en-US"/>
        </w:rPr>
      </w:pPr>
      <w:r w:rsidRPr="00182B9A">
        <w:rPr>
          <w:rFonts w:ascii="Times New Roman" w:hAnsi="Times New Roman" w:cs="Times New Roman"/>
          <w:sz w:val="24"/>
          <w:szCs w:val="24"/>
          <w:lang w:val="en-US"/>
        </w:rPr>
        <w:t>BELLAMY, Alex J. e WILLIAMS, Paul D.; “</w:t>
      </w:r>
      <w:r w:rsidRPr="00182B9A">
        <w:rPr>
          <w:rFonts w:ascii="Times New Roman" w:hAnsi="Times New Roman" w:cs="Times New Roman"/>
          <w:i/>
          <w:sz w:val="24"/>
          <w:szCs w:val="24"/>
          <w:lang w:val="en-US"/>
        </w:rPr>
        <w:t xml:space="preserve">Who’s keeping the Peace? </w:t>
      </w:r>
      <w:proofErr w:type="gramStart"/>
      <w:r w:rsidRPr="00182B9A">
        <w:rPr>
          <w:rFonts w:ascii="Times New Roman" w:hAnsi="Times New Roman" w:cs="Times New Roman"/>
          <w:i/>
          <w:sz w:val="24"/>
          <w:szCs w:val="24"/>
          <w:lang w:val="en-US"/>
        </w:rPr>
        <w:t>Regionalization and Contemporary Peace Operations</w:t>
      </w:r>
      <w:r w:rsidRPr="00182B9A">
        <w:rPr>
          <w:rFonts w:ascii="Times New Roman" w:hAnsi="Times New Roman" w:cs="Times New Roman"/>
          <w:sz w:val="24"/>
          <w:szCs w:val="24"/>
          <w:lang w:val="en-US"/>
        </w:rPr>
        <w:t>.”</w:t>
      </w:r>
      <w:proofErr w:type="gramEnd"/>
      <w:r w:rsidRPr="00182B9A">
        <w:rPr>
          <w:rFonts w:ascii="Times New Roman" w:hAnsi="Times New Roman" w:cs="Times New Roman"/>
          <w:b/>
          <w:i/>
          <w:sz w:val="24"/>
          <w:szCs w:val="24"/>
          <w:lang w:val="en-US"/>
        </w:rPr>
        <w:t>International Security</w:t>
      </w:r>
      <w:r w:rsidRPr="00182B9A">
        <w:rPr>
          <w:rFonts w:ascii="Times New Roman" w:hAnsi="Times New Roman" w:cs="Times New Roman"/>
          <w:sz w:val="24"/>
          <w:szCs w:val="24"/>
          <w:lang w:val="en-US"/>
        </w:rPr>
        <w:t>, 2005, Vol. 29, No 4, p.157-195</w:t>
      </w:r>
    </w:p>
    <w:p w:rsidR="00246ED3" w:rsidRPr="00182B9A" w:rsidRDefault="00246ED3" w:rsidP="00182B9A">
      <w:pPr>
        <w:tabs>
          <w:tab w:val="left" w:pos="1710"/>
        </w:tabs>
        <w:spacing w:after="0" w:line="360" w:lineRule="auto"/>
        <w:jc w:val="both"/>
        <w:rPr>
          <w:rFonts w:ascii="Times New Roman" w:hAnsi="Times New Roman" w:cs="Times New Roman"/>
          <w:sz w:val="24"/>
          <w:szCs w:val="24"/>
          <w:lang w:val="en-US"/>
        </w:rPr>
      </w:pPr>
      <w:r w:rsidRPr="00182B9A">
        <w:rPr>
          <w:rFonts w:ascii="Times New Roman" w:hAnsi="Times New Roman" w:cs="Times New Roman"/>
          <w:sz w:val="24"/>
          <w:szCs w:val="24"/>
          <w:lang w:val="en-US"/>
        </w:rPr>
        <w:t xml:space="preserve">______. </w:t>
      </w:r>
      <w:r w:rsidRPr="00182B9A">
        <w:rPr>
          <w:rFonts w:ascii="Times New Roman" w:hAnsi="Times New Roman" w:cs="Times New Roman"/>
          <w:b/>
          <w:sz w:val="24"/>
          <w:szCs w:val="24"/>
          <w:lang w:val="en-US"/>
        </w:rPr>
        <w:t>Peace Operations and the Global Order</w:t>
      </w:r>
      <w:r w:rsidRPr="00182B9A">
        <w:rPr>
          <w:rFonts w:ascii="Times New Roman" w:hAnsi="Times New Roman" w:cs="Times New Roman"/>
          <w:sz w:val="24"/>
          <w:szCs w:val="24"/>
          <w:lang w:val="en-US"/>
        </w:rPr>
        <w:t xml:space="preserve">. </w:t>
      </w:r>
      <w:r w:rsidRPr="00182B9A">
        <w:rPr>
          <w:rFonts w:ascii="Times New Roman" w:hAnsi="Times New Roman" w:cs="Times New Roman"/>
          <w:sz w:val="24"/>
          <w:szCs w:val="24"/>
        </w:rPr>
        <w:t xml:space="preserve">Londres e Nova Iorque: </w:t>
      </w:r>
      <w:proofErr w:type="spellStart"/>
      <w:r w:rsidRPr="00182B9A">
        <w:rPr>
          <w:rFonts w:ascii="Times New Roman" w:hAnsi="Times New Roman" w:cs="Times New Roman"/>
          <w:sz w:val="24"/>
          <w:szCs w:val="24"/>
        </w:rPr>
        <w:t>Routledge</w:t>
      </w:r>
      <w:proofErr w:type="spellEnd"/>
      <w:r w:rsidRPr="00182B9A">
        <w:rPr>
          <w:rFonts w:ascii="Times New Roman" w:hAnsi="Times New Roman" w:cs="Times New Roman"/>
          <w:sz w:val="24"/>
          <w:szCs w:val="24"/>
        </w:rPr>
        <w:t xml:space="preserve">, 2005. </w:t>
      </w:r>
      <w:r w:rsidRPr="00182B9A">
        <w:rPr>
          <w:rFonts w:ascii="Times New Roman" w:hAnsi="Times New Roman" w:cs="Times New Roman"/>
          <w:sz w:val="24"/>
          <w:szCs w:val="24"/>
          <w:lang w:val="en-US"/>
        </w:rPr>
        <w:t>233p.</w:t>
      </w:r>
    </w:p>
    <w:p w:rsidR="00246ED3" w:rsidRPr="00182B9A" w:rsidRDefault="00246ED3" w:rsidP="00182B9A">
      <w:pPr>
        <w:tabs>
          <w:tab w:val="left" w:pos="1710"/>
        </w:tabs>
        <w:spacing w:after="0" w:line="360" w:lineRule="auto"/>
        <w:jc w:val="both"/>
        <w:rPr>
          <w:rFonts w:ascii="Times New Roman" w:hAnsi="Times New Roman" w:cs="Times New Roman"/>
          <w:sz w:val="24"/>
          <w:szCs w:val="24"/>
          <w:lang w:val="en-US"/>
        </w:rPr>
      </w:pPr>
      <w:r w:rsidRPr="00182B9A">
        <w:rPr>
          <w:rFonts w:ascii="Times New Roman" w:hAnsi="Times New Roman" w:cs="Times New Roman"/>
          <w:sz w:val="24"/>
          <w:szCs w:val="24"/>
          <w:lang w:val="en-US"/>
        </w:rPr>
        <w:t>BELLAMY, Alex J. “</w:t>
      </w:r>
      <w:r w:rsidRPr="00182B9A">
        <w:rPr>
          <w:rFonts w:ascii="Times New Roman" w:hAnsi="Times New Roman" w:cs="Times New Roman"/>
          <w:i/>
          <w:sz w:val="24"/>
          <w:szCs w:val="24"/>
          <w:lang w:val="en-US"/>
        </w:rPr>
        <w:t>The Responsibility to Protect</w:t>
      </w:r>
      <w:r w:rsidRPr="00182B9A">
        <w:rPr>
          <w:rFonts w:ascii="Times New Roman" w:hAnsi="Times New Roman" w:cs="Times New Roman"/>
          <w:sz w:val="24"/>
          <w:szCs w:val="24"/>
          <w:lang w:val="en-US"/>
        </w:rPr>
        <w:t xml:space="preserve">”. In: </w:t>
      </w:r>
      <w:r w:rsidRPr="00182B9A">
        <w:rPr>
          <w:rFonts w:ascii="Times New Roman" w:hAnsi="Times New Roman" w:cs="Times New Roman"/>
          <w:b/>
          <w:i/>
          <w:sz w:val="24"/>
          <w:szCs w:val="24"/>
          <w:lang w:val="en-US"/>
        </w:rPr>
        <w:t>Security Studies: an introduction</w:t>
      </w:r>
      <w:r w:rsidRPr="00182B9A">
        <w:rPr>
          <w:rFonts w:ascii="Times New Roman" w:hAnsi="Times New Roman" w:cs="Times New Roman"/>
          <w:sz w:val="24"/>
          <w:szCs w:val="24"/>
          <w:lang w:val="en-US"/>
        </w:rPr>
        <w:t xml:space="preserve">. </w:t>
      </w:r>
      <w:proofErr w:type="gramStart"/>
      <w:r w:rsidRPr="00182B9A">
        <w:rPr>
          <w:rFonts w:ascii="Times New Roman" w:hAnsi="Times New Roman" w:cs="Times New Roman"/>
          <w:sz w:val="24"/>
          <w:szCs w:val="24"/>
          <w:lang w:val="en-US"/>
        </w:rPr>
        <w:t>Ed. WILLIAMS, Paul.</w:t>
      </w:r>
      <w:proofErr w:type="gramEnd"/>
      <w:r w:rsidRPr="00182B9A">
        <w:rPr>
          <w:rFonts w:ascii="Times New Roman" w:hAnsi="Times New Roman" w:cs="Times New Roman"/>
          <w:sz w:val="24"/>
          <w:szCs w:val="24"/>
          <w:lang w:val="en-US"/>
        </w:rPr>
        <w:t xml:space="preserve"> New York: Routledge, 2008, p. 422-437.  </w:t>
      </w:r>
    </w:p>
    <w:p w:rsidR="00246ED3" w:rsidRPr="003C4A2A" w:rsidRDefault="00246ED3" w:rsidP="00182B9A">
      <w:pPr>
        <w:tabs>
          <w:tab w:val="left" w:pos="1710"/>
        </w:tabs>
        <w:spacing w:after="0" w:line="360" w:lineRule="auto"/>
        <w:jc w:val="both"/>
        <w:rPr>
          <w:rFonts w:ascii="Times New Roman" w:hAnsi="Times New Roman" w:cs="Times New Roman"/>
          <w:sz w:val="24"/>
          <w:szCs w:val="24"/>
        </w:rPr>
      </w:pPr>
      <w:r w:rsidRPr="00182B9A">
        <w:rPr>
          <w:rFonts w:ascii="Times New Roman" w:hAnsi="Times New Roman" w:cs="Times New Roman"/>
          <w:sz w:val="24"/>
          <w:szCs w:val="24"/>
          <w:lang w:val="en-US"/>
        </w:rPr>
        <w:t xml:space="preserve">BERDAL, Mat. “United </w:t>
      </w:r>
      <w:r w:rsidRPr="00182B9A">
        <w:rPr>
          <w:rFonts w:ascii="Times New Roman" w:hAnsi="Times New Roman" w:cs="Times New Roman"/>
          <w:i/>
          <w:sz w:val="24"/>
          <w:szCs w:val="24"/>
          <w:lang w:val="en-US"/>
        </w:rPr>
        <w:t xml:space="preserve">Nations Peace Operations: The </w:t>
      </w:r>
      <w:proofErr w:type="spellStart"/>
      <w:r w:rsidRPr="00182B9A">
        <w:rPr>
          <w:rFonts w:ascii="Times New Roman" w:hAnsi="Times New Roman" w:cs="Times New Roman"/>
          <w:i/>
          <w:sz w:val="24"/>
          <w:szCs w:val="24"/>
          <w:lang w:val="en-US"/>
        </w:rPr>
        <w:t>Brahimi</w:t>
      </w:r>
      <w:proofErr w:type="spellEnd"/>
      <w:r w:rsidRPr="00182B9A">
        <w:rPr>
          <w:rFonts w:ascii="Times New Roman" w:hAnsi="Times New Roman" w:cs="Times New Roman"/>
          <w:i/>
          <w:sz w:val="24"/>
          <w:szCs w:val="24"/>
          <w:lang w:val="en-US"/>
        </w:rPr>
        <w:t xml:space="preserve"> Report in Context</w:t>
      </w:r>
      <w:r w:rsidRPr="00182B9A">
        <w:rPr>
          <w:rFonts w:ascii="Times New Roman" w:hAnsi="Times New Roman" w:cs="Times New Roman"/>
          <w:sz w:val="24"/>
          <w:szCs w:val="24"/>
          <w:lang w:val="en-US"/>
        </w:rPr>
        <w:t xml:space="preserve">”. In: </w:t>
      </w:r>
      <w:r w:rsidRPr="00182B9A">
        <w:rPr>
          <w:rFonts w:ascii="Times New Roman" w:hAnsi="Times New Roman" w:cs="Times New Roman"/>
          <w:b/>
          <w:i/>
          <w:sz w:val="24"/>
          <w:szCs w:val="24"/>
          <w:lang w:val="en-US"/>
        </w:rPr>
        <w:t>Peace Support Operations:</w:t>
      </w:r>
      <w:r w:rsidRPr="00182B9A">
        <w:rPr>
          <w:rFonts w:ascii="Times New Roman" w:hAnsi="Times New Roman" w:cs="Times New Roman"/>
          <w:i/>
          <w:sz w:val="24"/>
          <w:szCs w:val="24"/>
          <w:lang w:val="en-US"/>
        </w:rPr>
        <w:t xml:space="preserve"> lessons learned and future perspectives</w:t>
      </w:r>
      <w:r w:rsidRPr="00182B9A">
        <w:rPr>
          <w:rFonts w:ascii="Times New Roman" w:hAnsi="Times New Roman" w:cs="Times New Roman"/>
          <w:sz w:val="24"/>
          <w:szCs w:val="24"/>
          <w:lang w:val="en-US"/>
        </w:rPr>
        <w:t xml:space="preserve"> / ed. </w:t>
      </w:r>
      <w:r w:rsidRPr="003C4A2A">
        <w:rPr>
          <w:rFonts w:ascii="Times New Roman" w:hAnsi="Times New Roman" w:cs="Times New Roman"/>
          <w:sz w:val="24"/>
          <w:szCs w:val="24"/>
        </w:rPr>
        <w:t xml:space="preserve">Kurt </w:t>
      </w:r>
      <w:proofErr w:type="spellStart"/>
      <w:r w:rsidRPr="003C4A2A">
        <w:rPr>
          <w:rFonts w:ascii="Times New Roman" w:hAnsi="Times New Roman" w:cs="Times New Roman"/>
          <w:sz w:val="24"/>
          <w:szCs w:val="24"/>
        </w:rPr>
        <w:t>Spillmann</w:t>
      </w:r>
      <w:proofErr w:type="spellEnd"/>
      <w:r w:rsidRPr="003C4A2A">
        <w:rPr>
          <w:rFonts w:ascii="Times New Roman" w:hAnsi="Times New Roman" w:cs="Times New Roman"/>
          <w:sz w:val="24"/>
          <w:szCs w:val="24"/>
        </w:rPr>
        <w:t xml:space="preserve">, Yvonne </w:t>
      </w:r>
      <w:proofErr w:type="spellStart"/>
      <w:r w:rsidRPr="003C4A2A">
        <w:rPr>
          <w:rFonts w:ascii="Times New Roman" w:hAnsi="Times New Roman" w:cs="Times New Roman"/>
          <w:sz w:val="24"/>
          <w:szCs w:val="24"/>
        </w:rPr>
        <w:t>Rosteck</w:t>
      </w:r>
      <w:proofErr w:type="spellEnd"/>
      <w:r w:rsidRPr="003C4A2A">
        <w:rPr>
          <w:rFonts w:ascii="Times New Roman" w:hAnsi="Times New Roman" w:cs="Times New Roman"/>
          <w:sz w:val="24"/>
          <w:szCs w:val="24"/>
        </w:rPr>
        <w:t xml:space="preserve">. Berlin: Lang, 2001. </w:t>
      </w:r>
    </w:p>
    <w:p w:rsidR="00246ED3" w:rsidRPr="00182B9A" w:rsidRDefault="00246ED3" w:rsidP="00182B9A">
      <w:pPr>
        <w:autoSpaceDE w:val="0"/>
        <w:autoSpaceDN w:val="0"/>
        <w:adjustRightInd w:val="0"/>
        <w:spacing w:after="0" w:line="360" w:lineRule="auto"/>
        <w:jc w:val="both"/>
        <w:rPr>
          <w:rFonts w:ascii="Times New Roman" w:hAnsi="Times New Roman" w:cs="Times New Roman"/>
          <w:sz w:val="24"/>
          <w:szCs w:val="24"/>
        </w:rPr>
      </w:pPr>
      <w:r w:rsidRPr="003C4A2A">
        <w:rPr>
          <w:rFonts w:ascii="Times New Roman" w:hAnsi="Times New Roman" w:cs="Times New Roman"/>
          <w:sz w:val="24"/>
          <w:szCs w:val="24"/>
        </w:rPr>
        <w:t xml:space="preserve">ONU. Boutros </w:t>
      </w:r>
      <w:proofErr w:type="spellStart"/>
      <w:r w:rsidRPr="003C4A2A">
        <w:rPr>
          <w:rFonts w:ascii="Times New Roman" w:hAnsi="Times New Roman" w:cs="Times New Roman"/>
          <w:sz w:val="24"/>
          <w:szCs w:val="24"/>
        </w:rPr>
        <w:t>Boutros-Gali</w:t>
      </w:r>
      <w:proofErr w:type="spellEnd"/>
      <w:r w:rsidRPr="003C4A2A">
        <w:rPr>
          <w:rFonts w:ascii="Times New Roman" w:hAnsi="Times New Roman" w:cs="Times New Roman"/>
          <w:sz w:val="24"/>
          <w:szCs w:val="24"/>
        </w:rPr>
        <w:t xml:space="preserve">. </w:t>
      </w:r>
      <w:proofErr w:type="spellStart"/>
      <w:r w:rsidRPr="00473AC2">
        <w:rPr>
          <w:rFonts w:ascii="Times New Roman" w:hAnsi="Times New Roman" w:cs="Times New Roman"/>
          <w:b/>
          <w:i/>
          <w:sz w:val="24"/>
          <w:szCs w:val="24"/>
        </w:rPr>
        <w:t>An</w:t>
      </w:r>
      <w:proofErr w:type="spellEnd"/>
      <w:r w:rsidRPr="00473AC2">
        <w:rPr>
          <w:rFonts w:ascii="Times New Roman" w:hAnsi="Times New Roman" w:cs="Times New Roman"/>
          <w:b/>
          <w:i/>
          <w:sz w:val="24"/>
          <w:szCs w:val="24"/>
        </w:rPr>
        <w:t xml:space="preserve"> Agenda for </w:t>
      </w:r>
      <w:proofErr w:type="spellStart"/>
      <w:r w:rsidRPr="00473AC2">
        <w:rPr>
          <w:rFonts w:ascii="Times New Roman" w:hAnsi="Times New Roman" w:cs="Times New Roman"/>
          <w:b/>
          <w:i/>
          <w:sz w:val="24"/>
          <w:szCs w:val="24"/>
        </w:rPr>
        <w:t>Peace</w:t>
      </w:r>
      <w:proofErr w:type="spellEnd"/>
      <w:r w:rsidRPr="00473AC2">
        <w:rPr>
          <w:rFonts w:ascii="Times New Roman" w:hAnsi="Times New Roman" w:cs="Times New Roman"/>
          <w:b/>
          <w:i/>
          <w:sz w:val="24"/>
          <w:szCs w:val="24"/>
        </w:rPr>
        <w:t>.</w:t>
      </w:r>
      <w:r w:rsidRPr="00182B9A">
        <w:rPr>
          <w:rFonts w:ascii="Times New Roman" w:hAnsi="Times New Roman" w:cs="Times New Roman"/>
          <w:sz w:val="24"/>
          <w:szCs w:val="24"/>
        </w:rPr>
        <w:t xml:space="preserve">Relatório do Secretário-Geral, ONU (A/47/277), 1992. In: </w:t>
      </w:r>
      <w:hyperlink r:id="rId8" w:history="1">
        <w:r w:rsidRPr="00182B9A">
          <w:rPr>
            <w:rStyle w:val="Hyperlink"/>
            <w:rFonts w:ascii="Times New Roman" w:hAnsi="Times New Roman" w:cs="Times New Roman"/>
            <w:sz w:val="24"/>
            <w:szCs w:val="24"/>
          </w:rPr>
          <w:t>www.un.org/Docs/SG/agpeace.html</w:t>
        </w:r>
      </w:hyperlink>
      <w:r w:rsidRPr="00182B9A">
        <w:rPr>
          <w:rFonts w:ascii="Times New Roman" w:hAnsi="Times New Roman" w:cs="Times New Roman"/>
          <w:sz w:val="24"/>
          <w:szCs w:val="24"/>
        </w:rPr>
        <w:t>. Acesso em: 10/06/2011</w:t>
      </w:r>
    </w:p>
    <w:p w:rsidR="00246ED3" w:rsidRPr="00473AC2" w:rsidRDefault="00246ED3" w:rsidP="00182B9A">
      <w:pPr>
        <w:autoSpaceDE w:val="0"/>
        <w:autoSpaceDN w:val="0"/>
        <w:adjustRightInd w:val="0"/>
        <w:spacing w:after="0" w:line="360" w:lineRule="auto"/>
        <w:jc w:val="both"/>
        <w:rPr>
          <w:rFonts w:ascii="Times New Roman" w:hAnsi="Times New Roman" w:cs="Times New Roman"/>
          <w:sz w:val="24"/>
          <w:szCs w:val="24"/>
          <w:lang w:val="en-US"/>
        </w:rPr>
      </w:pPr>
      <w:r w:rsidRPr="00182B9A">
        <w:rPr>
          <w:rFonts w:ascii="Times New Roman" w:hAnsi="Times New Roman" w:cs="Times New Roman"/>
          <w:sz w:val="24"/>
          <w:szCs w:val="24"/>
        </w:rPr>
        <w:t xml:space="preserve">ONU. </w:t>
      </w:r>
      <w:proofErr w:type="spellStart"/>
      <w:r w:rsidRPr="00182B9A">
        <w:rPr>
          <w:rFonts w:ascii="Times New Roman" w:hAnsi="Times New Roman" w:cs="Times New Roman"/>
          <w:sz w:val="24"/>
          <w:szCs w:val="24"/>
        </w:rPr>
        <w:t>LakhdarBrahimi</w:t>
      </w:r>
      <w:proofErr w:type="spellEnd"/>
      <w:r w:rsidRPr="00182B9A">
        <w:rPr>
          <w:rFonts w:ascii="Times New Roman" w:hAnsi="Times New Roman" w:cs="Times New Roman"/>
          <w:sz w:val="24"/>
          <w:szCs w:val="24"/>
        </w:rPr>
        <w:t xml:space="preserve">. </w:t>
      </w:r>
      <w:proofErr w:type="spellStart"/>
      <w:r w:rsidRPr="00182B9A">
        <w:rPr>
          <w:rFonts w:ascii="Times New Roman" w:hAnsi="Times New Roman" w:cs="Times New Roman"/>
          <w:b/>
          <w:i/>
          <w:sz w:val="24"/>
          <w:szCs w:val="24"/>
        </w:rPr>
        <w:t>BrahimiReport</w:t>
      </w:r>
      <w:proofErr w:type="spellEnd"/>
      <w:r w:rsidRPr="00182B9A">
        <w:rPr>
          <w:rFonts w:ascii="Times New Roman" w:hAnsi="Times New Roman" w:cs="Times New Roman"/>
          <w:sz w:val="24"/>
          <w:szCs w:val="24"/>
        </w:rPr>
        <w:t xml:space="preserve"> (A/55/305). Agosto, 2000. </w:t>
      </w:r>
      <w:r w:rsidRPr="00182B9A">
        <w:rPr>
          <w:rFonts w:ascii="Times New Roman" w:hAnsi="Times New Roman" w:cs="Times New Roman"/>
          <w:sz w:val="24"/>
          <w:szCs w:val="24"/>
          <w:lang w:val="en-US"/>
        </w:rPr>
        <w:t xml:space="preserve">In: </w:t>
      </w:r>
      <w:hyperlink r:id="rId9" w:history="1">
        <w:r w:rsidRPr="00182B9A">
          <w:rPr>
            <w:rStyle w:val="Hyperlink"/>
            <w:rFonts w:ascii="Times New Roman" w:hAnsi="Times New Roman" w:cs="Times New Roman"/>
            <w:sz w:val="24"/>
            <w:szCs w:val="24"/>
            <w:lang w:val="en-US"/>
          </w:rPr>
          <w:t>http://www.un.org/peace/reports/peace_operations</w:t>
        </w:r>
      </w:hyperlink>
      <w:r w:rsidRPr="00182B9A">
        <w:rPr>
          <w:rFonts w:ascii="Times New Roman" w:hAnsi="Times New Roman" w:cs="Times New Roman"/>
          <w:sz w:val="24"/>
          <w:szCs w:val="24"/>
          <w:lang w:val="en-US"/>
        </w:rPr>
        <w:t xml:space="preserve">. </w:t>
      </w:r>
      <w:proofErr w:type="spellStart"/>
      <w:r w:rsidRPr="00473AC2">
        <w:rPr>
          <w:rFonts w:ascii="Times New Roman" w:hAnsi="Times New Roman" w:cs="Times New Roman"/>
          <w:sz w:val="24"/>
          <w:szCs w:val="24"/>
          <w:lang w:val="en-US"/>
        </w:rPr>
        <w:t>Acessoem</w:t>
      </w:r>
      <w:proofErr w:type="spellEnd"/>
      <w:r w:rsidRPr="00473AC2">
        <w:rPr>
          <w:rFonts w:ascii="Times New Roman" w:hAnsi="Times New Roman" w:cs="Times New Roman"/>
          <w:sz w:val="24"/>
          <w:szCs w:val="24"/>
          <w:lang w:val="en-US"/>
        </w:rPr>
        <w:t>: 15/06/2011</w:t>
      </w:r>
    </w:p>
    <w:p w:rsidR="00246ED3" w:rsidRPr="00182B9A" w:rsidRDefault="00246ED3" w:rsidP="00182B9A">
      <w:pPr>
        <w:autoSpaceDE w:val="0"/>
        <w:autoSpaceDN w:val="0"/>
        <w:adjustRightInd w:val="0"/>
        <w:spacing w:after="0" w:line="360" w:lineRule="auto"/>
        <w:jc w:val="both"/>
        <w:rPr>
          <w:rFonts w:ascii="Times New Roman" w:hAnsi="Times New Roman" w:cs="Times New Roman"/>
          <w:sz w:val="24"/>
          <w:szCs w:val="24"/>
          <w:lang w:val="en-US"/>
        </w:rPr>
      </w:pPr>
      <w:r w:rsidRPr="00182B9A">
        <w:rPr>
          <w:rFonts w:ascii="Times New Roman" w:hAnsi="Times New Roman" w:cs="Times New Roman"/>
          <w:sz w:val="24"/>
          <w:szCs w:val="24"/>
          <w:lang w:val="en-US"/>
        </w:rPr>
        <w:t xml:space="preserve">BUTLER, Michael J. </w:t>
      </w:r>
      <w:r w:rsidRPr="00182B9A">
        <w:rPr>
          <w:rFonts w:ascii="Times New Roman" w:hAnsi="Times New Roman" w:cs="Times New Roman"/>
          <w:b/>
          <w:i/>
          <w:sz w:val="24"/>
          <w:szCs w:val="24"/>
          <w:lang w:val="en-US"/>
        </w:rPr>
        <w:t>International Conflict Management</w:t>
      </w:r>
      <w:r w:rsidRPr="00182B9A">
        <w:rPr>
          <w:rFonts w:ascii="Times New Roman" w:hAnsi="Times New Roman" w:cs="Times New Roman"/>
          <w:sz w:val="24"/>
          <w:szCs w:val="24"/>
          <w:lang w:val="en-US"/>
        </w:rPr>
        <w:t xml:space="preserve">. Nova </w:t>
      </w:r>
      <w:proofErr w:type="spellStart"/>
      <w:r w:rsidRPr="00182B9A">
        <w:rPr>
          <w:rFonts w:ascii="Times New Roman" w:hAnsi="Times New Roman" w:cs="Times New Roman"/>
          <w:sz w:val="24"/>
          <w:szCs w:val="24"/>
          <w:lang w:val="en-US"/>
        </w:rPr>
        <w:t>Iorque</w:t>
      </w:r>
      <w:proofErr w:type="spellEnd"/>
      <w:r w:rsidRPr="00182B9A">
        <w:rPr>
          <w:rFonts w:ascii="Times New Roman" w:hAnsi="Times New Roman" w:cs="Times New Roman"/>
          <w:sz w:val="24"/>
          <w:szCs w:val="24"/>
          <w:lang w:val="en-US"/>
        </w:rPr>
        <w:t xml:space="preserve">: </w:t>
      </w:r>
      <w:proofErr w:type="spellStart"/>
      <w:r w:rsidRPr="00182B9A">
        <w:rPr>
          <w:rFonts w:ascii="Times New Roman" w:hAnsi="Times New Roman" w:cs="Times New Roman"/>
          <w:sz w:val="24"/>
          <w:szCs w:val="24"/>
          <w:lang w:val="en-US"/>
        </w:rPr>
        <w:t>Routledge</w:t>
      </w:r>
      <w:proofErr w:type="spellEnd"/>
      <w:r w:rsidRPr="00182B9A">
        <w:rPr>
          <w:rFonts w:ascii="Times New Roman" w:hAnsi="Times New Roman" w:cs="Times New Roman"/>
          <w:sz w:val="24"/>
          <w:szCs w:val="24"/>
          <w:lang w:val="en-US"/>
        </w:rPr>
        <w:t>, 2009. 288p.</w:t>
      </w:r>
    </w:p>
    <w:p w:rsidR="00246ED3" w:rsidRPr="00182B9A" w:rsidRDefault="00246ED3" w:rsidP="00182B9A">
      <w:pPr>
        <w:autoSpaceDE w:val="0"/>
        <w:autoSpaceDN w:val="0"/>
        <w:adjustRightInd w:val="0"/>
        <w:spacing w:after="0" w:line="360" w:lineRule="auto"/>
        <w:jc w:val="both"/>
        <w:rPr>
          <w:rStyle w:val="apple-style-span"/>
          <w:rFonts w:ascii="Times New Roman" w:hAnsi="Times New Roman" w:cs="Times New Roman"/>
          <w:sz w:val="24"/>
          <w:szCs w:val="24"/>
          <w:lang w:val="en-US"/>
        </w:rPr>
      </w:pPr>
      <w:r w:rsidRPr="00182B9A">
        <w:rPr>
          <w:rFonts w:ascii="Times New Roman" w:hAnsi="Times New Roman" w:cs="Times New Roman"/>
          <w:sz w:val="24"/>
          <w:szCs w:val="24"/>
          <w:lang w:val="en-US"/>
        </w:rPr>
        <w:t>BUZAN, Barry; WEAVER, Ole.</w:t>
      </w:r>
      <w:r w:rsidRPr="00182B9A">
        <w:rPr>
          <w:rStyle w:val="apple-style-span"/>
          <w:rFonts w:ascii="Times New Roman" w:hAnsi="Times New Roman" w:cs="Times New Roman"/>
          <w:b/>
          <w:i/>
          <w:iCs/>
          <w:sz w:val="24"/>
          <w:szCs w:val="24"/>
          <w:lang w:val="en-US"/>
        </w:rPr>
        <w:t>Regions and Powers: The Structure of International Security</w:t>
      </w:r>
      <w:r w:rsidRPr="00182B9A">
        <w:rPr>
          <w:rStyle w:val="apple-style-span"/>
          <w:rFonts w:ascii="Times New Roman" w:hAnsi="Times New Roman" w:cs="Times New Roman"/>
          <w:sz w:val="24"/>
          <w:szCs w:val="24"/>
          <w:lang w:val="en-US"/>
        </w:rPr>
        <w:t xml:space="preserve">. Cambridge: </w:t>
      </w:r>
      <w:r w:rsidRPr="00182B9A">
        <w:rPr>
          <w:rStyle w:val="apple-style-span"/>
          <w:rFonts w:ascii="Times New Roman" w:hAnsi="Times New Roman" w:cs="Times New Roman"/>
          <w:i/>
          <w:sz w:val="24"/>
          <w:szCs w:val="24"/>
          <w:lang w:val="en-US"/>
        </w:rPr>
        <w:t>Cambridge University Press</w:t>
      </w:r>
      <w:r w:rsidRPr="00182B9A">
        <w:rPr>
          <w:rStyle w:val="apple-style-span"/>
          <w:rFonts w:ascii="Times New Roman" w:hAnsi="Times New Roman" w:cs="Times New Roman"/>
          <w:sz w:val="24"/>
          <w:szCs w:val="24"/>
          <w:lang w:val="en-US"/>
        </w:rPr>
        <w:t xml:space="preserve"> (CPU), 2003. 317p.</w:t>
      </w:r>
    </w:p>
    <w:p w:rsidR="00246ED3" w:rsidRPr="00182B9A" w:rsidRDefault="00246ED3" w:rsidP="00182B9A">
      <w:pPr>
        <w:autoSpaceDE w:val="0"/>
        <w:autoSpaceDN w:val="0"/>
        <w:adjustRightInd w:val="0"/>
        <w:spacing w:after="0" w:line="360" w:lineRule="auto"/>
        <w:jc w:val="both"/>
        <w:rPr>
          <w:rFonts w:ascii="Times New Roman" w:hAnsi="Times New Roman" w:cs="Times New Roman"/>
          <w:sz w:val="24"/>
          <w:szCs w:val="24"/>
          <w:lang w:val="en-US"/>
        </w:rPr>
      </w:pPr>
      <w:r w:rsidRPr="000B1BE7">
        <w:rPr>
          <w:rStyle w:val="apple-style-span"/>
          <w:rFonts w:ascii="Times New Roman" w:hAnsi="Times New Roman" w:cs="Times New Roman"/>
          <w:sz w:val="24"/>
          <w:szCs w:val="24"/>
          <w:lang w:val="es-ES_tradnl"/>
        </w:rPr>
        <w:t xml:space="preserve">BUZAN, Barry; HANSEN, Lene; </w:t>
      </w:r>
      <w:proofErr w:type="spellStart"/>
      <w:r w:rsidRPr="000B1BE7">
        <w:rPr>
          <w:rStyle w:val="apple-style-span"/>
          <w:rFonts w:ascii="Times New Roman" w:hAnsi="Times New Roman" w:cs="Times New Roman"/>
          <w:sz w:val="24"/>
          <w:szCs w:val="24"/>
          <w:lang w:val="es-ES_tradnl"/>
        </w:rPr>
        <w:t>traduçãoFlávio</w:t>
      </w:r>
      <w:proofErr w:type="spellEnd"/>
      <w:r w:rsidRPr="000B1BE7">
        <w:rPr>
          <w:rStyle w:val="apple-style-span"/>
          <w:rFonts w:ascii="Times New Roman" w:hAnsi="Times New Roman" w:cs="Times New Roman"/>
          <w:sz w:val="24"/>
          <w:szCs w:val="24"/>
          <w:lang w:val="es-ES_tradnl"/>
        </w:rPr>
        <w:t xml:space="preserve"> Lira. </w:t>
      </w:r>
      <w:r w:rsidRPr="00182B9A">
        <w:rPr>
          <w:rStyle w:val="apple-style-span"/>
          <w:rFonts w:ascii="Times New Roman" w:hAnsi="Times New Roman" w:cs="Times New Roman"/>
          <w:b/>
          <w:sz w:val="24"/>
          <w:szCs w:val="24"/>
        </w:rPr>
        <w:t>A evolução dos Estudos de Segurança Internacional</w:t>
      </w:r>
      <w:r w:rsidRPr="00182B9A">
        <w:rPr>
          <w:rStyle w:val="apple-style-span"/>
          <w:rFonts w:ascii="Times New Roman" w:hAnsi="Times New Roman" w:cs="Times New Roman"/>
          <w:sz w:val="24"/>
          <w:szCs w:val="24"/>
        </w:rPr>
        <w:t xml:space="preserve">. </w:t>
      </w:r>
      <w:r w:rsidRPr="00182B9A">
        <w:rPr>
          <w:rStyle w:val="apple-style-span"/>
          <w:rFonts w:ascii="Times New Roman" w:hAnsi="Times New Roman" w:cs="Times New Roman"/>
          <w:sz w:val="24"/>
          <w:szCs w:val="24"/>
          <w:lang w:val="en-US"/>
        </w:rPr>
        <w:t xml:space="preserve">São Paulo: Ed. </w:t>
      </w:r>
      <w:proofErr w:type="spellStart"/>
      <w:r w:rsidRPr="00182B9A">
        <w:rPr>
          <w:rStyle w:val="apple-style-span"/>
          <w:rFonts w:ascii="Times New Roman" w:hAnsi="Times New Roman" w:cs="Times New Roman"/>
          <w:sz w:val="24"/>
          <w:szCs w:val="24"/>
          <w:lang w:val="en-US"/>
        </w:rPr>
        <w:t>Unesp</w:t>
      </w:r>
      <w:proofErr w:type="spellEnd"/>
      <w:r w:rsidRPr="00182B9A">
        <w:rPr>
          <w:rStyle w:val="apple-style-span"/>
          <w:rFonts w:ascii="Times New Roman" w:hAnsi="Times New Roman" w:cs="Times New Roman"/>
          <w:sz w:val="24"/>
          <w:szCs w:val="24"/>
          <w:lang w:val="en-US"/>
        </w:rPr>
        <w:t>, 2012. 576p.</w:t>
      </w:r>
    </w:p>
    <w:p w:rsidR="00246ED3" w:rsidRPr="00182B9A" w:rsidRDefault="00246ED3" w:rsidP="00182B9A">
      <w:pPr>
        <w:keepNext/>
        <w:keepLines/>
        <w:autoSpaceDE w:val="0"/>
        <w:autoSpaceDN w:val="0"/>
        <w:adjustRightInd w:val="0"/>
        <w:spacing w:after="0" w:line="360" w:lineRule="auto"/>
        <w:jc w:val="both"/>
        <w:rPr>
          <w:rFonts w:ascii="Times New Roman" w:hAnsi="Times New Roman" w:cs="Times New Roman"/>
          <w:sz w:val="24"/>
          <w:szCs w:val="24"/>
          <w:lang w:val="en-US"/>
        </w:rPr>
      </w:pPr>
      <w:r w:rsidRPr="00182B9A">
        <w:rPr>
          <w:rFonts w:ascii="Times New Roman" w:hAnsi="Times New Roman" w:cs="Times New Roman"/>
          <w:sz w:val="24"/>
          <w:szCs w:val="24"/>
          <w:lang w:val="en-US"/>
        </w:rPr>
        <w:lastRenderedPageBreak/>
        <w:t>CARMENT, David. “</w:t>
      </w:r>
      <w:r w:rsidRPr="00182B9A">
        <w:rPr>
          <w:rFonts w:ascii="Times New Roman" w:hAnsi="Times New Roman" w:cs="Times New Roman"/>
          <w:i/>
          <w:sz w:val="24"/>
          <w:szCs w:val="24"/>
          <w:lang w:val="en-US"/>
        </w:rPr>
        <w:t>Creating Conditions for Peace: What Role for the UN and Regional Actors?</w:t>
      </w:r>
      <w:r w:rsidRPr="00182B9A">
        <w:rPr>
          <w:rFonts w:ascii="Times New Roman" w:hAnsi="Times New Roman" w:cs="Times New Roman"/>
          <w:sz w:val="24"/>
          <w:szCs w:val="24"/>
          <w:lang w:val="en-US"/>
        </w:rPr>
        <w:t xml:space="preserve">” </w:t>
      </w:r>
      <w:proofErr w:type="gramStart"/>
      <w:r w:rsidRPr="00182B9A">
        <w:rPr>
          <w:rFonts w:ascii="Times New Roman" w:hAnsi="Times New Roman" w:cs="Times New Roman"/>
          <w:bCs/>
          <w:i/>
          <w:iCs/>
          <w:sz w:val="24"/>
          <w:szCs w:val="24"/>
          <w:lang w:val="en-US"/>
        </w:rPr>
        <w:t xml:space="preserve">Report of the conference held by the International Peace Academy in association with Wilton </w:t>
      </w:r>
      <w:proofErr w:type="spellStart"/>
      <w:r w:rsidRPr="00182B9A">
        <w:rPr>
          <w:rFonts w:ascii="Times New Roman" w:hAnsi="Times New Roman" w:cs="Times New Roman"/>
          <w:bCs/>
          <w:i/>
          <w:iCs/>
          <w:sz w:val="24"/>
          <w:szCs w:val="24"/>
          <w:lang w:val="en-US"/>
        </w:rPr>
        <w:t>Park.</w:t>
      </w:r>
      <w:r w:rsidRPr="00182B9A">
        <w:rPr>
          <w:rFonts w:ascii="Times New Roman" w:hAnsi="Times New Roman" w:cs="Times New Roman"/>
          <w:bCs/>
          <w:iCs/>
          <w:sz w:val="24"/>
          <w:szCs w:val="24"/>
          <w:lang w:val="en-US"/>
        </w:rPr>
        <w:t>July</w:t>
      </w:r>
      <w:proofErr w:type="spellEnd"/>
      <w:r w:rsidRPr="00182B9A">
        <w:rPr>
          <w:rFonts w:ascii="Times New Roman" w:hAnsi="Times New Roman" w:cs="Times New Roman"/>
          <w:bCs/>
          <w:iCs/>
          <w:sz w:val="24"/>
          <w:szCs w:val="24"/>
          <w:lang w:val="en-US"/>
        </w:rPr>
        <w:t>, 2002.</w:t>
      </w:r>
      <w:proofErr w:type="gramEnd"/>
      <w:r w:rsidRPr="00182B9A">
        <w:rPr>
          <w:rFonts w:ascii="Times New Roman" w:hAnsi="Times New Roman" w:cs="Times New Roman"/>
          <w:bCs/>
          <w:iCs/>
          <w:sz w:val="24"/>
          <w:szCs w:val="24"/>
          <w:lang w:val="en-US"/>
        </w:rPr>
        <w:t xml:space="preserve"> 15p. </w:t>
      </w:r>
      <w:proofErr w:type="gramStart"/>
      <w:r w:rsidRPr="00182B9A">
        <w:rPr>
          <w:rFonts w:ascii="Times New Roman" w:hAnsi="Times New Roman" w:cs="Times New Roman"/>
          <w:bCs/>
          <w:iCs/>
          <w:sz w:val="24"/>
          <w:szCs w:val="24"/>
          <w:lang w:val="en-US"/>
        </w:rPr>
        <w:t>In</w:t>
      </w:r>
      <w:proofErr w:type="gramEnd"/>
      <w:r w:rsidRPr="00182B9A">
        <w:rPr>
          <w:rFonts w:ascii="Times New Roman" w:hAnsi="Times New Roman" w:cs="Times New Roman"/>
          <w:bCs/>
          <w:iCs/>
          <w:sz w:val="24"/>
          <w:szCs w:val="24"/>
          <w:lang w:val="en-US"/>
        </w:rPr>
        <w:t>: http://http-server.carleton.ca/~dcarment/papers/CREATING_CONDITIONS.pdf. Access in: 11/07/2011</w:t>
      </w:r>
    </w:p>
    <w:p w:rsidR="00246ED3" w:rsidRPr="00182B9A" w:rsidRDefault="00246ED3" w:rsidP="00182B9A">
      <w:pPr>
        <w:autoSpaceDE w:val="0"/>
        <w:autoSpaceDN w:val="0"/>
        <w:adjustRightInd w:val="0"/>
        <w:spacing w:after="0" w:line="360" w:lineRule="auto"/>
        <w:jc w:val="both"/>
        <w:rPr>
          <w:rFonts w:ascii="Times New Roman" w:hAnsi="Times New Roman" w:cs="Times New Roman"/>
          <w:sz w:val="24"/>
          <w:szCs w:val="24"/>
          <w:lang w:val="en-US"/>
        </w:rPr>
      </w:pPr>
      <w:r w:rsidRPr="00182B9A">
        <w:rPr>
          <w:rFonts w:ascii="Times New Roman" w:hAnsi="Times New Roman" w:cs="Times New Roman"/>
          <w:sz w:val="24"/>
          <w:szCs w:val="24"/>
          <w:lang w:val="en-US"/>
        </w:rPr>
        <w:t xml:space="preserve">CHANDLER, David. </w:t>
      </w:r>
      <w:r w:rsidRPr="00182B9A">
        <w:rPr>
          <w:rFonts w:ascii="Times New Roman" w:hAnsi="Times New Roman" w:cs="Times New Roman"/>
          <w:b/>
          <w:i/>
          <w:sz w:val="24"/>
          <w:szCs w:val="24"/>
          <w:lang w:val="en-US"/>
        </w:rPr>
        <w:t xml:space="preserve">International </w:t>
      </w:r>
      <w:proofErr w:type="spellStart"/>
      <w:r w:rsidRPr="00182B9A">
        <w:rPr>
          <w:rFonts w:ascii="Times New Roman" w:hAnsi="Times New Roman" w:cs="Times New Roman"/>
          <w:b/>
          <w:i/>
          <w:sz w:val="24"/>
          <w:szCs w:val="24"/>
          <w:lang w:val="en-US"/>
        </w:rPr>
        <w:t>statebuilding</w:t>
      </w:r>
      <w:proofErr w:type="spellEnd"/>
      <w:r w:rsidRPr="00182B9A">
        <w:rPr>
          <w:rFonts w:ascii="Times New Roman" w:hAnsi="Times New Roman" w:cs="Times New Roman"/>
          <w:b/>
          <w:i/>
          <w:sz w:val="24"/>
          <w:szCs w:val="24"/>
          <w:lang w:val="en-US"/>
        </w:rPr>
        <w:t>: the rise of post-liberal governance</w:t>
      </w:r>
      <w:r w:rsidRPr="00182B9A">
        <w:rPr>
          <w:rFonts w:ascii="Times New Roman" w:hAnsi="Times New Roman" w:cs="Times New Roman"/>
          <w:sz w:val="24"/>
          <w:szCs w:val="24"/>
          <w:lang w:val="en-US"/>
        </w:rPr>
        <w:t xml:space="preserve">. Nova </w:t>
      </w:r>
      <w:proofErr w:type="spellStart"/>
      <w:r w:rsidRPr="00182B9A">
        <w:rPr>
          <w:rFonts w:ascii="Times New Roman" w:hAnsi="Times New Roman" w:cs="Times New Roman"/>
          <w:sz w:val="24"/>
          <w:szCs w:val="24"/>
          <w:lang w:val="en-US"/>
        </w:rPr>
        <w:t>Iorque</w:t>
      </w:r>
      <w:proofErr w:type="spellEnd"/>
      <w:r w:rsidRPr="00182B9A">
        <w:rPr>
          <w:rFonts w:ascii="Times New Roman" w:hAnsi="Times New Roman" w:cs="Times New Roman"/>
          <w:sz w:val="24"/>
          <w:szCs w:val="24"/>
          <w:lang w:val="en-US"/>
        </w:rPr>
        <w:t xml:space="preserve">: </w:t>
      </w:r>
      <w:proofErr w:type="spellStart"/>
      <w:r w:rsidRPr="00182B9A">
        <w:rPr>
          <w:rFonts w:ascii="Times New Roman" w:hAnsi="Times New Roman" w:cs="Times New Roman"/>
          <w:sz w:val="24"/>
          <w:szCs w:val="24"/>
          <w:lang w:val="en-US"/>
        </w:rPr>
        <w:t>Routledge</w:t>
      </w:r>
      <w:proofErr w:type="spellEnd"/>
      <w:r w:rsidRPr="00182B9A">
        <w:rPr>
          <w:rFonts w:ascii="Times New Roman" w:hAnsi="Times New Roman" w:cs="Times New Roman"/>
          <w:sz w:val="24"/>
          <w:szCs w:val="24"/>
          <w:lang w:val="en-US"/>
        </w:rPr>
        <w:t xml:space="preserve"> (Taylor &amp; Francis), 2010. 218p.</w:t>
      </w:r>
    </w:p>
    <w:p w:rsidR="00246ED3" w:rsidRPr="00182B9A" w:rsidRDefault="00246ED3" w:rsidP="00182B9A">
      <w:pPr>
        <w:tabs>
          <w:tab w:val="left" w:pos="1710"/>
        </w:tabs>
        <w:spacing w:after="0" w:line="360" w:lineRule="auto"/>
        <w:jc w:val="both"/>
        <w:rPr>
          <w:rFonts w:ascii="Times New Roman" w:hAnsi="Times New Roman" w:cs="Times New Roman"/>
          <w:sz w:val="24"/>
          <w:szCs w:val="24"/>
          <w:lang w:val="en-US"/>
        </w:rPr>
      </w:pPr>
      <w:proofErr w:type="gramStart"/>
      <w:r w:rsidRPr="00182B9A">
        <w:rPr>
          <w:rFonts w:ascii="Times New Roman" w:hAnsi="Times New Roman" w:cs="Times New Roman"/>
          <w:sz w:val="24"/>
          <w:szCs w:val="24"/>
          <w:lang w:val="en-US"/>
        </w:rPr>
        <w:t>CLAUSEWITZ, Carl von.</w:t>
      </w:r>
      <w:r w:rsidRPr="00182B9A">
        <w:rPr>
          <w:rFonts w:ascii="Times New Roman" w:hAnsi="Times New Roman" w:cs="Times New Roman"/>
          <w:b/>
          <w:i/>
          <w:iCs/>
          <w:sz w:val="24"/>
          <w:szCs w:val="24"/>
          <w:lang w:val="en-US"/>
        </w:rPr>
        <w:t>On War</w:t>
      </w:r>
      <w:r w:rsidRPr="00182B9A">
        <w:rPr>
          <w:rFonts w:ascii="Times New Roman" w:hAnsi="Times New Roman" w:cs="Times New Roman"/>
          <w:sz w:val="24"/>
          <w:szCs w:val="24"/>
          <w:lang w:val="en-US"/>
        </w:rPr>
        <w:t>.</w:t>
      </w:r>
      <w:proofErr w:type="gramEnd"/>
      <w:r w:rsidRPr="00182B9A">
        <w:rPr>
          <w:rFonts w:ascii="Times New Roman" w:hAnsi="Times New Roman" w:cs="Times New Roman"/>
          <w:sz w:val="24"/>
          <w:szCs w:val="24"/>
          <w:lang w:val="en-US"/>
        </w:rPr>
        <w:t xml:space="preserve"> Princeton: Princeton University Press, 1984, 325p.</w:t>
      </w:r>
    </w:p>
    <w:p w:rsidR="00246ED3" w:rsidRPr="00182B9A" w:rsidRDefault="00246ED3" w:rsidP="00182B9A">
      <w:pPr>
        <w:autoSpaceDE w:val="0"/>
        <w:autoSpaceDN w:val="0"/>
        <w:adjustRightInd w:val="0"/>
        <w:spacing w:after="0" w:line="360" w:lineRule="auto"/>
        <w:jc w:val="both"/>
        <w:rPr>
          <w:rFonts w:ascii="Times New Roman" w:hAnsi="Times New Roman" w:cs="Times New Roman"/>
          <w:bCs/>
          <w:iCs/>
          <w:sz w:val="24"/>
          <w:szCs w:val="24"/>
          <w:lang w:val="en-US"/>
        </w:rPr>
      </w:pPr>
      <w:r w:rsidRPr="00182B9A">
        <w:rPr>
          <w:rFonts w:ascii="Times New Roman" w:hAnsi="Times New Roman" w:cs="Times New Roman"/>
          <w:bCs/>
          <w:iCs/>
          <w:sz w:val="24"/>
          <w:szCs w:val="24"/>
          <w:lang w:val="en-US"/>
        </w:rPr>
        <w:t>DIEHL, Paul F. “</w:t>
      </w:r>
      <w:r w:rsidRPr="00182B9A">
        <w:rPr>
          <w:rFonts w:ascii="Times New Roman" w:hAnsi="Times New Roman" w:cs="Times New Roman"/>
          <w:bCs/>
          <w:i/>
          <w:iCs/>
          <w:sz w:val="24"/>
          <w:szCs w:val="24"/>
          <w:lang w:val="en-US"/>
        </w:rPr>
        <w:t>Introduction</w:t>
      </w:r>
      <w:r w:rsidRPr="00182B9A">
        <w:rPr>
          <w:rFonts w:ascii="Times New Roman" w:hAnsi="Times New Roman" w:cs="Times New Roman"/>
          <w:bCs/>
          <w:iCs/>
          <w:sz w:val="24"/>
          <w:szCs w:val="24"/>
          <w:lang w:val="en-US"/>
        </w:rPr>
        <w:t xml:space="preserve">”. </w:t>
      </w:r>
      <w:proofErr w:type="spellStart"/>
      <w:r w:rsidRPr="00473AC2">
        <w:rPr>
          <w:rFonts w:ascii="Times New Roman" w:hAnsi="Times New Roman" w:cs="Times New Roman"/>
          <w:bCs/>
          <w:iCs/>
          <w:sz w:val="24"/>
          <w:szCs w:val="24"/>
          <w:lang w:val="en-US"/>
        </w:rPr>
        <w:t>Em</w:t>
      </w:r>
      <w:proofErr w:type="spellEnd"/>
      <w:r w:rsidRPr="00473AC2">
        <w:rPr>
          <w:rFonts w:ascii="Times New Roman" w:hAnsi="Times New Roman" w:cs="Times New Roman"/>
          <w:bCs/>
          <w:iCs/>
          <w:sz w:val="24"/>
          <w:szCs w:val="24"/>
          <w:lang w:val="en-US"/>
        </w:rPr>
        <w:t xml:space="preserve">: DIEHL, Paul F.; LEPGOLD, Joseph. </w:t>
      </w:r>
      <w:proofErr w:type="gramStart"/>
      <w:r w:rsidRPr="00182B9A">
        <w:rPr>
          <w:rFonts w:ascii="Times New Roman" w:hAnsi="Times New Roman" w:cs="Times New Roman"/>
          <w:b/>
          <w:bCs/>
          <w:i/>
          <w:iCs/>
          <w:sz w:val="24"/>
          <w:szCs w:val="24"/>
          <w:lang w:val="en-US"/>
        </w:rPr>
        <w:t>Regional Conflict Management</w:t>
      </w:r>
      <w:r w:rsidRPr="00182B9A">
        <w:rPr>
          <w:rFonts w:ascii="Times New Roman" w:hAnsi="Times New Roman" w:cs="Times New Roman"/>
          <w:bCs/>
          <w:i/>
          <w:iCs/>
          <w:sz w:val="24"/>
          <w:szCs w:val="24"/>
          <w:lang w:val="en-US"/>
        </w:rPr>
        <w:t>.</w:t>
      </w:r>
      <w:proofErr w:type="gramEnd"/>
      <w:r w:rsidRPr="00182B9A">
        <w:rPr>
          <w:rFonts w:ascii="Times New Roman" w:hAnsi="Times New Roman" w:cs="Times New Roman"/>
          <w:bCs/>
          <w:iCs/>
          <w:sz w:val="24"/>
          <w:szCs w:val="24"/>
          <w:lang w:val="en-US"/>
        </w:rPr>
        <w:t xml:space="preserve"> New York: </w:t>
      </w:r>
      <w:proofErr w:type="spellStart"/>
      <w:r w:rsidRPr="00182B9A">
        <w:rPr>
          <w:rFonts w:ascii="Times New Roman" w:hAnsi="Times New Roman" w:cs="Times New Roman"/>
          <w:bCs/>
          <w:i/>
          <w:iCs/>
          <w:sz w:val="24"/>
          <w:szCs w:val="24"/>
          <w:lang w:val="en-US"/>
        </w:rPr>
        <w:t>Rowman</w:t>
      </w:r>
      <w:proofErr w:type="spellEnd"/>
      <w:r w:rsidRPr="00182B9A">
        <w:rPr>
          <w:rFonts w:ascii="Times New Roman" w:hAnsi="Times New Roman" w:cs="Times New Roman"/>
          <w:bCs/>
          <w:i/>
          <w:iCs/>
          <w:sz w:val="24"/>
          <w:szCs w:val="24"/>
          <w:lang w:val="en-US"/>
        </w:rPr>
        <w:t>&amp; Littlefield Publishers</w:t>
      </w:r>
      <w:r w:rsidRPr="00182B9A">
        <w:rPr>
          <w:rFonts w:ascii="Times New Roman" w:hAnsi="Times New Roman" w:cs="Times New Roman"/>
          <w:bCs/>
          <w:iCs/>
          <w:sz w:val="24"/>
          <w:szCs w:val="24"/>
          <w:lang w:val="en-US"/>
        </w:rPr>
        <w:t>, Inc. 2003, 291p.</w:t>
      </w:r>
    </w:p>
    <w:p w:rsidR="00246ED3" w:rsidRPr="003C4A2A" w:rsidRDefault="00246ED3" w:rsidP="00182B9A">
      <w:pPr>
        <w:autoSpaceDE w:val="0"/>
        <w:autoSpaceDN w:val="0"/>
        <w:adjustRightInd w:val="0"/>
        <w:spacing w:after="0" w:line="360" w:lineRule="auto"/>
        <w:jc w:val="both"/>
        <w:rPr>
          <w:rFonts w:ascii="Times New Roman" w:hAnsi="Times New Roman" w:cs="Times New Roman"/>
          <w:bCs/>
          <w:iCs/>
          <w:sz w:val="24"/>
          <w:szCs w:val="24"/>
        </w:rPr>
      </w:pPr>
      <w:r w:rsidRPr="00182B9A">
        <w:rPr>
          <w:rFonts w:ascii="Times New Roman" w:hAnsi="Times New Roman" w:cs="Times New Roman"/>
          <w:bCs/>
          <w:iCs/>
          <w:sz w:val="24"/>
          <w:szCs w:val="24"/>
          <w:lang w:val="en-US"/>
        </w:rPr>
        <w:t xml:space="preserve">DOKKEN, Karin. </w:t>
      </w:r>
      <w:r w:rsidRPr="00182B9A">
        <w:rPr>
          <w:rFonts w:ascii="Times New Roman" w:hAnsi="Times New Roman" w:cs="Times New Roman"/>
          <w:b/>
          <w:bCs/>
          <w:i/>
          <w:iCs/>
          <w:sz w:val="24"/>
          <w:szCs w:val="24"/>
          <w:lang w:val="en-US"/>
        </w:rPr>
        <w:t>African Security Politics Redefined</w:t>
      </w:r>
      <w:r w:rsidRPr="00182B9A">
        <w:rPr>
          <w:rFonts w:ascii="Times New Roman" w:hAnsi="Times New Roman" w:cs="Times New Roman"/>
          <w:bCs/>
          <w:iCs/>
          <w:sz w:val="24"/>
          <w:szCs w:val="24"/>
          <w:lang w:val="en-US"/>
        </w:rPr>
        <w:t xml:space="preserve">. </w:t>
      </w:r>
      <w:r w:rsidRPr="003C4A2A">
        <w:rPr>
          <w:rFonts w:ascii="Times New Roman" w:hAnsi="Times New Roman" w:cs="Times New Roman"/>
          <w:bCs/>
          <w:iCs/>
          <w:sz w:val="24"/>
          <w:szCs w:val="24"/>
        </w:rPr>
        <w:t xml:space="preserve">Nova Iorque: </w:t>
      </w:r>
      <w:proofErr w:type="spellStart"/>
      <w:r w:rsidRPr="003C4A2A">
        <w:rPr>
          <w:rFonts w:ascii="Times New Roman" w:hAnsi="Times New Roman" w:cs="Times New Roman"/>
          <w:bCs/>
          <w:iCs/>
          <w:sz w:val="24"/>
          <w:szCs w:val="24"/>
        </w:rPr>
        <w:t>Palgrave</w:t>
      </w:r>
      <w:proofErr w:type="spellEnd"/>
      <w:r w:rsidRPr="003C4A2A">
        <w:rPr>
          <w:rFonts w:ascii="Times New Roman" w:hAnsi="Times New Roman" w:cs="Times New Roman"/>
          <w:bCs/>
          <w:iCs/>
          <w:sz w:val="24"/>
          <w:szCs w:val="24"/>
        </w:rPr>
        <w:t xml:space="preserve"> </w:t>
      </w:r>
      <w:proofErr w:type="spellStart"/>
      <w:r w:rsidRPr="003C4A2A">
        <w:rPr>
          <w:rFonts w:ascii="Times New Roman" w:hAnsi="Times New Roman" w:cs="Times New Roman"/>
          <w:bCs/>
          <w:iCs/>
          <w:sz w:val="24"/>
          <w:szCs w:val="24"/>
        </w:rPr>
        <w:t>Macmillan</w:t>
      </w:r>
      <w:proofErr w:type="spellEnd"/>
      <w:r w:rsidRPr="003C4A2A">
        <w:rPr>
          <w:rFonts w:ascii="Times New Roman" w:hAnsi="Times New Roman" w:cs="Times New Roman"/>
          <w:bCs/>
          <w:iCs/>
          <w:sz w:val="24"/>
          <w:szCs w:val="24"/>
        </w:rPr>
        <w:t xml:space="preserve">, 2008. 248p. </w:t>
      </w:r>
    </w:p>
    <w:p w:rsidR="00246ED3" w:rsidRPr="003C4A2A" w:rsidRDefault="00246ED3" w:rsidP="00182B9A">
      <w:pPr>
        <w:spacing w:after="0" w:line="360" w:lineRule="auto"/>
        <w:jc w:val="both"/>
        <w:rPr>
          <w:rFonts w:ascii="Times New Roman" w:eastAsia="Times New Roman" w:hAnsi="Times New Roman" w:cs="Times New Roman"/>
          <w:bCs/>
          <w:kern w:val="36"/>
          <w:sz w:val="24"/>
          <w:szCs w:val="24"/>
          <w:lang w:eastAsia="pt-BR"/>
        </w:rPr>
      </w:pPr>
      <w:r w:rsidRPr="003C4A2A">
        <w:rPr>
          <w:rFonts w:ascii="Times New Roman" w:eastAsia="Times New Roman" w:hAnsi="Times New Roman" w:cs="Times New Roman"/>
          <w:bCs/>
          <w:kern w:val="36"/>
          <w:sz w:val="24"/>
          <w:szCs w:val="24"/>
          <w:lang w:eastAsia="pt-BR"/>
        </w:rPr>
        <w:t xml:space="preserve">FISAS, </w:t>
      </w:r>
      <w:proofErr w:type="spellStart"/>
      <w:r w:rsidRPr="003C4A2A">
        <w:rPr>
          <w:rFonts w:ascii="Times New Roman" w:eastAsia="Times New Roman" w:hAnsi="Times New Roman" w:cs="Times New Roman"/>
          <w:bCs/>
          <w:kern w:val="36"/>
          <w:sz w:val="24"/>
          <w:szCs w:val="24"/>
          <w:lang w:eastAsia="pt-BR"/>
        </w:rPr>
        <w:t>Vincenç</w:t>
      </w:r>
      <w:proofErr w:type="spellEnd"/>
      <w:r w:rsidRPr="003C4A2A">
        <w:rPr>
          <w:rFonts w:ascii="Times New Roman" w:eastAsia="Times New Roman" w:hAnsi="Times New Roman" w:cs="Times New Roman"/>
          <w:bCs/>
          <w:kern w:val="36"/>
          <w:sz w:val="24"/>
          <w:szCs w:val="24"/>
          <w:lang w:eastAsia="pt-BR"/>
        </w:rPr>
        <w:t xml:space="preserve">. </w:t>
      </w:r>
      <w:r w:rsidRPr="003C4A2A">
        <w:rPr>
          <w:rFonts w:ascii="Times New Roman" w:eastAsia="Times New Roman" w:hAnsi="Times New Roman" w:cs="Times New Roman"/>
          <w:b/>
          <w:bCs/>
          <w:kern w:val="36"/>
          <w:sz w:val="24"/>
          <w:szCs w:val="24"/>
          <w:lang w:eastAsia="pt-BR"/>
        </w:rPr>
        <w:t xml:space="preserve">Cultura de Paz e </w:t>
      </w:r>
      <w:proofErr w:type="spellStart"/>
      <w:r w:rsidRPr="003C4A2A">
        <w:rPr>
          <w:rFonts w:ascii="Times New Roman" w:eastAsia="Times New Roman" w:hAnsi="Times New Roman" w:cs="Times New Roman"/>
          <w:b/>
          <w:bCs/>
          <w:kern w:val="36"/>
          <w:sz w:val="24"/>
          <w:szCs w:val="24"/>
          <w:lang w:eastAsia="pt-BR"/>
        </w:rPr>
        <w:t>Gestión</w:t>
      </w:r>
      <w:proofErr w:type="spellEnd"/>
      <w:r w:rsidRPr="003C4A2A">
        <w:rPr>
          <w:rFonts w:ascii="Times New Roman" w:eastAsia="Times New Roman" w:hAnsi="Times New Roman" w:cs="Times New Roman"/>
          <w:b/>
          <w:bCs/>
          <w:kern w:val="36"/>
          <w:sz w:val="24"/>
          <w:szCs w:val="24"/>
          <w:lang w:eastAsia="pt-BR"/>
        </w:rPr>
        <w:t xml:space="preserve"> de </w:t>
      </w:r>
      <w:proofErr w:type="spellStart"/>
      <w:r w:rsidRPr="003C4A2A">
        <w:rPr>
          <w:rFonts w:ascii="Times New Roman" w:eastAsia="Times New Roman" w:hAnsi="Times New Roman" w:cs="Times New Roman"/>
          <w:b/>
          <w:bCs/>
          <w:kern w:val="36"/>
          <w:sz w:val="24"/>
          <w:szCs w:val="24"/>
          <w:lang w:eastAsia="pt-BR"/>
        </w:rPr>
        <w:t>Conflictos</w:t>
      </w:r>
      <w:proofErr w:type="spellEnd"/>
      <w:r w:rsidRPr="003C4A2A">
        <w:rPr>
          <w:rFonts w:ascii="Times New Roman" w:eastAsia="Times New Roman" w:hAnsi="Times New Roman" w:cs="Times New Roman"/>
          <w:bCs/>
          <w:kern w:val="36"/>
          <w:sz w:val="24"/>
          <w:szCs w:val="24"/>
          <w:lang w:eastAsia="pt-BR"/>
        </w:rPr>
        <w:t xml:space="preserve">. Barcelona: </w:t>
      </w:r>
      <w:proofErr w:type="spellStart"/>
      <w:r w:rsidRPr="003C4A2A">
        <w:rPr>
          <w:rFonts w:ascii="Times New Roman" w:eastAsia="Times New Roman" w:hAnsi="Times New Roman" w:cs="Times New Roman"/>
          <w:bCs/>
          <w:kern w:val="36"/>
          <w:sz w:val="24"/>
          <w:szCs w:val="24"/>
          <w:lang w:eastAsia="pt-BR"/>
        </w:rPr>
        <w:t>Icaria</w:t>
      </w:r>
      <w:proofErr w:type="spellEnd"/>
      <w:r w:rsidRPr="003C4A2A">
        <w:rPr>
          <w:rFonts w:ascii="Times New Roman" w:eastAsia="Times New Roman" w:hAnsi="Times New Roman" w:cs="Times New Roman"/>
          <w:bCs/>
          <w:kern w:val="36"/>
          <w:sz w:val="24"/>
          <w:szCs w:val="24"/>
          <w:lang w:eastAsia="pt-BR"/>
        </w:rPr>
        <w:t xml:space="preserve">. Edições UNESCO, 2006. 407p. </w:t>
      </w:r>
    </w:p>
    <w:p w:rsidR="00246ED3" w:rsidRPr="00182B9A" w:rsidRDefault="00246ED3" w:rsidP="00182B9A">
      <w:pPr>
        <w:spacing w:after="0" w:line="360" w:lineRule="auto"/>
        <w:jc w:val="both"/>
        <w:rPr>
          <w:rFonts w:ascii="Times New Roman" w:hAnsi="Times New Roman" w:cs="Times New Roman"/>
          <w:sz w:val="24"/>
          <w:szCs w:val="24"/>
          <w:lang w:val="en-US"/>
        </w:rPr>
      </w:pPr>
      <w:r w:rsidRPr="00182B9A">
        <w:rPr>
          <w:rFonts w:ascii="Times New Roman" w:hAnsi="Times New Roman" w:cs="Times New Roman"/>
          <w:sz w:val="24"/>
          <w:szCs w:val="24"/>
          <w:lang w:val="en-US"/>
        </w:rPr>
        <w:t>FOSSATI, Fabio. “</w:t>
      </w:r>
      <w:r w:rsidRPr="00182B9A">
        <w:rPr>
          <w:rFonts w:ascii="Times New Roman" w:eastAsia="Calibri" w:hAnsi="Times New Roman" w:cs="Times New Roman"/>
          <w:bCs/>
          <w:i/>
          <w:sz w:val="24"/>
          <w:szCs w:val="24"/>
          <w:lang w:val="en-US"/>
        </w:rPr>
        <w:t>Beyond the End of Violence and Conflict Freezing: Looking for Conflict Resolution</w:t>
      </w:r>
      <w:r w:rsidRPr="00182B9A">
        <w:rPr>
          <w:rFonts w:ascii="Times New Roman" w:eastAsia="Calibri" w:hAnsi="Times New Roman" w:cs="Times New Roman"/>
          <w:bCs/>
          <w:sz w:val="24"/>
          <w:szCs w:val="24"/>
          <w:lang w:val="en-US"/>
        </w:rPr>
        <w:t xml:space="preserve">”. </w:t>
      </w:r>
      <w:r w:rsidRPr="00182B9A">
        <w:rPr>
          <w:rFonts w:ascii="Times New Roman" w:eastAsia="TimesNewRoman" w:hAnsi="Times New Roman" w:cs="Times New Roman"/>
          <w:b/>
          <w:i/>
          <w:sz w:val="24"/>
          <w:szCs w:val="24"/>
          <w:lang w:val="en-US"/>
        </w:rPr>
        <w:t>TRANSCEND Research Institute</w:t>
      </w:r>
      <w:r w:rsidRPr="00182B9A">
        <w:rPr>
          <w:rFonts w:ascii="Times New Roman" w:eastAsia="TimesNewRoman" w:hAnsi="Times New Roman" w:cs="Times New Roman"/>
          <w:sz w:val="24"/>
          <w:szCs w:val="24"/>
          <w:lang w:val="en-US"/>
        </w:rPr>
        <w:t xml:space="preserve"> (TRI), 2008. In: </w:t>
      </w:r>
      <w:hyperlink r:id="rId10" w:history="1">
        <w:r w:rsidRPr="00182B9A">
          <w:rPr>
            <w:rStyle w:val="Hyperlink"/>
            <w:rFonts w:ascii="Times New Roman" w:eastAsia="TimesNewRoman" w:hAnsi="Times New Roman" w:cs="Times New Roman"/>
            <w:sz w:val="24"/>
            <w:szCs w:val="24"/>
            <w:lang w:val="en-US"/>
          </w:rPr>
          <w:t>www.transcend.org/tri</w:t>
        </w:r>
      </w:hyperlink>
      <w:r w:rsidRPr="00182B9A">
        <w:rPr>
          <w:rFonts w:ascii="Times New Roman" w:eastAsia="TimesNewRoman" w:hAnsi="Times New Roman" w:cs="Times New Roman"/>
          <w:sz w:val="24"/>
          <w:szCs w:val="24"/>
          <w:lang w:val="en-US"/>
        </w:rPr>
        <w:t xml:space="preserve">. </w:t>
      </w:r>
      <w:proofErr w:type="spellStart"/>
      <w:r w:rsidRPr="00182B9A">
        <w:rPr>
          <w:rFonts w:ascii="Times New Roman" w:eastAsia="TimesNewRoman" w:hAnsi="Times New Roman" w:cs="Times New Roman"/>
          <w:sz w:val="24"/>
          <w:szCs w:val="24"/>
          <w:lang w:val="en-US"/>
        </w:rPr>
        <w:t>Acessoem</w:t>
      </w:r>
      <w:proofErr w:type="spellEnd"/>
      <w:r w:rsidRPr="00182B9A">
        <w:rPr>
          <w:rFonts w:ascii="Times New Roman" w:eastAsia="TimesNewRoman" w:hAnsi="Times New Roman" w:cs="Times New Roman"/>
          <w:sz w:val="24"/>
          <w:szCs w:val="24"/>
          <w:lang w:val="en-US"/>
        </w:rPr>
        <w:t xml:space="preserve">: 20/05/2012. </w:t>
      </w:r>
    </w:p>
    <w:p w:rsidR="00246ED3" w:rsidRPr="00182B9A" w:rsidRDefault="00246ED3" w:rsidP="00182B9A">
      <w:pPr>
        <w:autoSpaceDE w:val="0"/>
        <w:autoSpaceDN w:val="0"/>
        <w:adjustRightInd w:val="0"/>
        <w:spacing w:after="0" w:line="360" w:lineRule="auto"/>
        <w:jc w:val="both"/>
        <w:rPr>
          <w:rFonts w:ascii="Times New Roman" w:hAnsi="Times New Roman" w:cs="Times New Roman"/>
          <w:sz w:val="24"/>
          <w:szCs w:val="24"/>
        </w:rPr>
      </w:pPr>
      <w:r w:rsidRPr="00182B9A">
        <w:rPr>
          <w:rFonts w:ascii="Times New Roman" w:hAnsi="Times New Roman" w:cs="Times New Roman"/>
          <w:sz w:val="24"/>
          <w:szCs w:val="24"/>
          <w:lang w:val="en-US"/>
        </w:rPr>
        <w:t xml:space="preserve">ICISS - </w:t>
      </w:r>
      <w:r w:rsidRPr="00182B9A">
        <w:rPr>
          <w:rFonts w:ascii="Times New Roman" w:hAnsi="Times New Roman" w:cs="Times New Roman"/>
          <w:i/>
          <w:sz w:val="24"/>
          <w:szCs w:val="24"/>
          <w:lang w:val="en-US"/>
        </w:rPr>
        <w:t xml:space="preserve">International </w:t>
      </w:r>
      <w:proofErr w:type="spellStart"/>
      <w:r w:rsidRPr="00182B9A">
        <w:rPr>
          <w:rFonts w:ascii="Times New Roman" w:hAnsi="Times New Roman" w:cs="Times New Roman"/>
          <w:i/>
          <w:sz w:val="24"/>
          <w:szCs w:val="24"/>
          <w:lang w:val="en-US"/>
        </w:rPr>
        <w:t>Comission</w:t>
      </w:r>
      <w:proofErr w:type="spellEnd"/>
      <w:r w:rsidRPr="00182B9A">
        <w:rPr>
          <w:rFonts w:ascii="Times New Roman" w:hAnsi="Times New Roman" w:cs="Times New Roman"/>
          <w:i/>
          <w:sz w:val="24"/>
          <w:szCs w:val="24"/>
          <w:lang w:val="en-US"/>
        </w:rPr>
        <w:t xml:space="preserve"> on Intervention and State Sovereignty</w:t>
      </w:r>
      <w:proofErr w:type="gramStart"/>
      <w:r w:rsidRPr="00182B9A">
        <w:rPr>
          <w:rFonts w:ascii="Times New Roman" w:hAnsi="Times New Roman" w:cs="Times New Roman"/>
          <w:sz w:val="24"/>
          <w:szCs w:val="24"/>
          <w:lang w:val="en-US"/>
        </w:rPr>
        <w:t>.</w:t>
      </w:r>
      <w:r w:rsidRPr="003C4A2A">
        <w:rPr>
          <w:rFonts w:ascii="Times New Roman" w:hAnsi="Times New Roman" w:cs="Times New Roman"/>
          <w:sz w:val="24"/>
          <w:szCs w:val="24"/>
          <w:lang w:val="en-US"/>
        </w:rPr>
        <w:t>“</w:t>
      </w:r>
      <w:r w:rsidRPr="003C4A2A">
        <w:rPr>
          <w:rFonts w:ascii="Times New Roman" w:hAnsi="Times New Roman" w:cs="Times New Roman"/>
          <w:i/>
          <w:sz w:val="24"/>
          <w:szCs w:val="24"/>
          <w:lang w:val="en-US"/>
        </w:rPr>
        <w:t xml:space="preserve">The </w:t>
      </w:r>
      <w:proofErr w:type="spellStart"/>
      <w:r w:rsidRPr="003C4A2A">
        <w:rPr>
          <w:rFonts w:ascii="Times New Roman" w:hAnsi="Times New Roman" w:cs="Times New Roman"/>
          <w:i/>
          <w:sz w:val="24"/>
          <w:szCs w:val="24"/>
          <w:lang w:val="en-US"/>
        </w:rPr>
        <w:t>ResponsibilitytoProtect</w:t>
      </w:r>
      <w:proofErr w:type="spellEnd"/>
      <w:r w:rsidRPr="003C4A2A">
        <w:rPr>
          <w:rFonts w:ascii="Times New Roman" w:hAnsi="Times New Roman" w:cs="Times New Roman"/>
          <w:i/>
          <w:sz w:val="24"/>
          <w:szCs w:val="24"/>
          <w:lang w:val="en-US"/>
        </w:rPr>
        <w:t>”</w:t>
      </w:r>
      <w:r w:rsidRPr="003C4A2A">
        <w:rPr>
          <w:rFonts w:ascii="Times New Roman" w:hAnsi="Times New Roman" w:cs="Times New Roman"/>
          <w:sz w:val="24"/>
          <w:szCs w:val="24"/>
          <w:lang w:val="en-US"/>
        </w:rPr>
        <w:t xml:space="preserve">, </w:t>
      </w:r>
      <w:proofErr w:type="spellStart"/>
      <w:r w:rsidRPr="003C4A2A">
        <w:rPr>
          <w:rFonts w:ascii="Times New Roman" w:hAnsi="Times New Roman" w:cs="Times New Roman"/>
          <w:sz w:val="24"/>
          <w:szCs w:val="24"/>
          <w:lang w:val="en-US"/>
        </w:rPr>
        <w:t>Relatório</w:t>
      </w:r>
      <w:proofErr w:type="spellEnd"/>
      <w:r w:rsidRPr="003C4A2A">
        <w:rPr>
          <w:rFonts w:ascii="Times New Roman" w:hAnsi="Times New Roman" w:cs="Times New Roman"/>
          <w:sz w:val="24"/>
          <w:szCs w:val="24"/>
          <w:lang w:val="en-US"/>
        </w:rPr>
        <w:t xml:space="preserve"> Final.</w:t>
      </w:r>
      <w:proofErr w:type="gramEnd"/>
      <w:r w:rsidRPr="003C4A2A">
        <w:rPr>
          <w:rFonts w:ascii="Times New Roman" w:hAnsi="Times New Roman" w:cs="Times New Roman"/>
          <w:sz w:val="24"/>
          <w:szCs w:val="24"/>
          <w:lang w:val="en-US"/>
        </w:rPr>
        <w:t xml:space="preserve"> </w:t>
      </w:r>
      <w:proofErr w:type="spellStart"/>
      <w:r w:rsidRPr="00182B9A">
        <w:rPr>
          <w:rFonts w:ascii="Times New Roman" w:hAnsi="Times New Roman" w:cs="Times New Roman"/>
          <w:sz w:val="24"/>
          <w:szCs w:val="24"/>
        </w:rPr>
        <w:t>Desembro</w:t>
      </w:r>
      <w:proofErr w:type="spellEnd"/>
      <w:r w:rsidRPr="00182B9A">
        <w:rPr>
          <w:rFonts w:ascii="Times New Roman" w:hAnsi="Times New Roman" w:cs="Times New Roman"/>
          <w:sz w:val="24"/>
          <w:szCs w:val="24"/>
        </w:rPr>
        <w:t>, 2001. In: http://www.iciss.ca/report-en.asp. Acesso em: 02/06/2009</w:t>
      </w:r>
    </w:p>
    <w:p w:rsidR="00246ED3" w:rsidRPr="00182B9A" w:rsidRDefault="00246ED3" w:rsidP="00182B9A">
      <w:pPr>
        <w:autoSpaceDE w:val="0"/>
        <w:autoSpaceDN w:val="0"/>
        <w:adjustRightInd w:val="0"/>
        <w:spacing w:after="0" w:line="360" w:lineRule="auto"/>
        <w:jc w:val="both"/>
        <w:rPr>
          <w:rFonts w:ascii="Times New Roman" w:hAnsi="Times New Roman" w:cs="Times New Roman"/>
          <w:sz w:val="24"/>
          <w:szCs w:val="24"/>
          <w:lang w:val="en-US"/>
        </w:rPr>
      </w:pPr>
      <w:r w:rsidRPr="00182B9A">
        <w:rPr>
          <w:rFonts w:ascii="Times New Roman" w:hAnsi="Times New Roman" w:cs="Times New Roman"/>
          <w:sz w:val="24"/>
          <w:szCs w:val="24"/>
          <w:lang w:val="en-US"/>
        </w:rPr>
        <w:t xml:space="preserve">JENTLENSON, Bruce W. </w:t>
      </w:r>
      <w:r w:rsidRPr="00182B9A">
        <w:rPr>
          <w:rFonts w:ascii="Times New Roman" w:hAnsi="Times New Roman" w:cs="Times New Roman"/>
          <w:b/>
          <w:bCs/>
          <w:i/>
          <w:sz w:val="24"/>
          <w:szCs w:val="24"/>
          <w:lang w:val="en-US"/>
        </w:rPr>
        <w:t>Preventive Diplomacy and Ethnic Conflict</w:t>
      </w:r>
      <w:r w:rsidRPr="00182B9A">
        <w:rPr>
          <w:rFonts w:ascii="Times New Roman" w:hAnsi="Times New Roman" w:cs="Times New Roman"/>
          <w:i/>
          <w:sz w:val="24"/>
          <w:szCs w:val="24"/>
          <w:lang w:val="en-US"/>
        </w:rPr>
        <w:t xml:space="preserve">: Possible, Difficult, </w:t>
      </w:r>
      <w:proofErr w:type="gramStart"/>
      <w:r w:rsidRPr="00182B9A">
        <w:rPr>
          <w:rFonts w:ascii="Times New Roman" w:hAnsi="Times New Roman" w:cs="Times New Roman"/>
          <w:i/>
          <w:sz w:val="24"/>
          <w:szCs w:val="24"/>
          <w:lang w:val="en-US"/>
        </w:rPr>
        <w:t>Necessary</w:t>
      </w:r>
      <w:proofErr w:type="gramEnd"/>
      <w:r w:rsidRPr="00182B9A">
        <w:rPr>
          <w:rFonts w:ascii="Times New Roman" w:hAnsi="Times New Roman" w:cs="Times New Roman"/>
          <w:sz w:val="24"/>
          <w:szCs w:val="24"/>
          <w:lang w:val="en-US"/>
        </w:rPr>
        <w:t xml:space="preserve">. </w:t>
      </w:r>
      <w:proofErr w:type="gramStart"/>
      <w:r w:rsidRPr="00182B9A">
        <w:rPr>
          <w:rFonts w:ascii="Times New Roman" w:hAnsi="Times New Roman" w:cs="Times New Roman"/>
          <w:i/>
          <w:sz w:val="24"/>
          <w:szCs w:val="24"/>
          <w:lang w:val="en-US"/>
        </w:rPr>
        <w:t>Institute on Global Conflict and Cooperation</w:t>
      </w:r>
      <w:r w:rsidRPr="00182B9A">
        <w:rPr>
          <w:rFonts w:ascii="Times New Roman" w:hAnsi="Times New Roman" w:cs="Times New Roman"/>
          <w:sz w:val="24"/>
          <w:szCs w:val="24"/>
          <w:lang w:val="en-US"/>
        </w:rPr>
        <w:t xml:space="preserve">, </w:t>
      </w:r>
      <w:r w:rsidRPr="00182B9A">
        <w:rPr>
          <w:rFonts w:ascii="Times New Roman" w:hAnsi="Times New Roman" w:cs="Times New Roman"/>
          <w:i/>
          <w:sz w:val="24"/>
          <w:szCs w:val="24"/>
          <w:lang w:val="en-US"/>
        </w:rPr>
        <w:t>Policy Papers</w:t>
      </w:r>
      <w:r w:rsidRPr="00182B9A">
        <w:rPr>
          <w:rFonts w:ascii="Times New Roman" w:hAnsi="Times New Roman" w:cs="Times New Roman"/>
          <w:sz w:val="24"/>
          <w:szCs w:val="24"/>
          <w:lang w:val="en-US"/>
        </w:rPr>
        <w:t xml:space="preserve"> PP27 (1996).</w:t>
      </w:r>
      <w:proofErr w:type="gramEnd"/>
      <w:r w:rsidRPr="00182B9A">
        <w:rPr>
          <w:rFonts w:ascii="Times New Roman" w:hAnsi="Times New Roman" w:cs="Times New Roman"/>
          <w:sz w:val="24"/>
          <w:szCs w:val="24"/>
          <w:lang w:val="en-US"/>
        </w:rPr>
        <w:t xml:space="preserve"> In: &lt;http://repositories.cdlib.org/igcc/PP/PP27&gt;. </w:t>
      </w:r>
      <w:proofErr w:type="spellStart"/>
      <w:r w:rsidRPr="00182B9A">
        <w:rPr>
          <w:rFonts w:ascii="Times New Roman" w:hAnsi="Times New Roman" w:cs="Times New Roman"/>
          <w:sz w:val="24"/>
          <w:szCs w:val="24"/>
          <w:lang w:val="en-US"/>
        </w:rPr>
        <w:t>Acessoem</w:t>
      </w:r>
      <w:proofErr w:type="spellEnd"/>
      <w:r w:rsidRPr="00182B9A">
        <w:rPr>
          <w:rFonts w:ascii="Times New Roman" w:hAnsi="Times New Roman" w:cs="Times New Roman"/>
          <w:sz w:val="24"/>
          <w:szCs w:val="24"/>
          <w:lang w:val="en-US"/>
        </w:rPr>
        <w:t>: 08 out. 2007.</w:t>
      </w:r>
    </w:p>
    <w:p w:rsidR="00246ED3" w:rsidRPr="00182B9A" w:rsidRDefault="00246ED3" w:rsidP="00182B9A">
      <w:pPr>
        <w:autoSpaceDE w:val="0"/>
        <w:autoSpaceDN w:val="0"/>
        <w:adjustRightInd w:val="0"/>
        <w:spacing w:after="0" w:line="360" w:lineRule="auto"/>
        <w:jc w:val="both"/>
        <w:rPr>
          <w:rFonts w:ascii="Times New Roman" w:hAnsi="Times New Roman" w:cs="Times New Roman"/>
          <w:sz w:val="24"/>
          <w:szCs w:val="24"/>
          <w:lang w:val="en-US"/>
        </w:rPr>
      </w:pPr>
      <w:r w:rsidRPr="00182B9A">
        <w:rPr>
          <w:rFonts w:ascii="Times New Roman" w:hAnsi="Times New Roman" w:cs="Times New Roman"/>
          <w:sz w:val="24"/>
          <w:szCs w:val="24"/>
          <w:lang w:val="en-US"/>
        </w:rPr>
        <w:t>JENTLENSON, Bruce W. “</w:t>
      </w:r>
      <w:r w:rsidRPr="00182B9A">
        <w:rPr>
          <w:rFonts w:ascii="Times New Roman" w:hAnsi="Times New Roman" w:cs="Times New Roman"/>
          <w:i/>
          <w:sz w:val="24"/>
          <w:szCs w:val="24"/>
          <w:lang w:val="en-US"/>
        </w:rPr>
        <w:t>The Realism of Preventive Statecraft</w:t>
      </w:r>
      <w:r w:rsidRPr="00182B9A">
        <w:rPr>
          <w:rFonts w:ascii="Times New Roman" w:hAnsi="Times New Roman" w:cs="Times New Roman"/>
          <w:sz w:val="24"/>
          <w:szCs w:val="24"/>
          <w:lang w:val="en-US"/>
        </w:rPr>
        <w:t xml:space="preserve">”. In: CARMENT, David e SCHNABEL, Albrecht (Eds.). </w:t>
      </w:r>
      <w:r w:rsidRPr="00182B9A">
        <w:rPr>
          <w:rFonts w:ascii="Times New Roman" w:hAnsi="Times New Roman" w:cs="Times New Roman"/>
          <w:b/>
          <w:bCs/>
          <w:i/>
          <w:sz w:val="24"/>
          <w:szCs w:val="24"/>
          <w:lang w:val="en-US"/>
        </w:rPr>
        <w:t xml:space="preserve">Conflict Prevention: </w:t>
      </w:r>
      <w:r w:rsidRPr="00182B9A">
        <w:rPr>
          <w:rFonts w:ascii="Times New Roman" w:hAnsi="Times New Roman" w:cs="Times New Roman"/>
          <w:b/>
          <w:i/>
          <w:sz w:val="24"/>
          <w:szCs w:val="24"/>
          <w:lang w:val="en-US"/>
        </w:rPr>
        <w:t>Path to Peace or Grand Illusion?</w:t>
      </w:r>
      <w:r w:rsidRPr="00182B9A">
        <w:rPr>
          <w:rFonts w:ascii="Times New Roman" w:hAnsi="Times New Roman" w:cs="Times New Roman"/>
          <w:sz w:val="24"/>
          <w:szCs w:val="24"/>
          <w:lang w:val="en-US"/>
        </w:rPr>
        <w:t xml:space="preserve"> Nova </w:t>
      </w:r>
      <w:proofErr w:type="spellStart"/>
      <w:r w:rsidRPr="00182B9A">
        <w:rPr>
          <w:rFonts w:ascii="Times New Roman" w:hAnsi="Times New Roman" w:cs="Times New Roman"/>
          <w:sz w:val="24"/>
          <w:szCs w:val="24"/>
          <w:lang w:val="en-US"/>
        </w:rPr>
        <w:t>Iorque</w:t>
      </w:r>
      <w:proofErr w:type="spellEnd"/>
      <w:r w:rsidRPr="00182B9A">
        <w:rPr>
          <w:rFonts w:ascii="Times New Roman" w:hAnsi="Times New Roman" w:cs="Times New Roman"/>
          <w:sz w:val="24"/>
          <w:szCs w:val="24"/>
          <w:lang w:val="en-US"/>
        </w:rPr>
        <w:t xml:space="preserve">: </w:t>
      </w:r>
      <w:r w:rsidRPr="00182B9A">
        <w:rPr>
          <w:rFonts w:ascii="Times New Roman" w:hAnsi="Times New Roman" w:cs="Times New Roman"/>
          <w:i/>
          <w:sz w:val="24"/>
          <w:szCs w:val="24"/>
          <w:lang w:val="en-US"/>
        </w:rPr>
        <w:t>United Nations University Press</w:t>
      </w:r>
      <w:r w:rsidRPr="00182B9A">
        <w:rPr>
          <w:rFonts w:ascii="Times New Roman" w:hAnsi="Times New Roman" w:cs="Times New Roman"/>
          <w:sz w:val="24"/>
          <w:szCs w:val="24"/>
          <w:lang w:val="en-US"/>
        </w:rPr>
        <w:t>, 2003. p. 26-46.</w:t>
      </w:r>
    </w:p>
    <w:p w:rsidR="00246ED3" w:rsidRPr="00182B9A" w:rsidRDefault="00246ED3" w:rsidP="00182B9A">
      <w:pPr>
        <w:autoSpaceDE w:val="0"/>
        <w:autoSpaceDN w:val="0"/>
        <w:adjustRightInd w:val="0"/>
        <w:spacing w:after="0" w:line="360" w:lineRule="auto"/>
        <w:jc w:val="both"/>
        <w:rPr>
          <w:rFonts w:ascii="Times New Roman" w:hAnsi="Times New Roman" w:cs="Times New Roman"/>
          <w:sz w:val="24"/>
          <w:szCs w:val="24"/>
          <w:lang w:val="en-US"/>
        </w:rPr>
      </w:pPr>
      <w:r w:rsidRPr="00182B9A">
        <w:rPr>
          <w:rFonts w:ascii="Times New Roman" w:hAnsi="Times New Roman" w:cs="Times New Roman"/>
          <w:sz w:val="24"/>
          <w:szCs w:val="24"/>
          <w:lang w:val="en-US"/>
        </w:rPr>
        <w:t>JEONG, Ho-Wong.</w:t>
      </w:r>
      <w:r w:rsidRPr="00182B9A">
        <w:rPr>
          <w:rFonts w:ascii="Times New Roman" w:hAnsi="Times New Roman" w:cs="Times New Roman"/>
          <w:b/>
          <w:sz w:val="24"/>
          <w:szCs w:val="24"/>
          <w:lang w:val="en-US"/>
        </w:rPr>
        <w:t>Conflict management and resolution: an introduction</w:t>
      </w:r>
      <w:r w:rsidRPr="00182B9A">
        <w:rPr>
          <w:rFonts w:ascii="Times New Roman" w:hAnsi="Times New Roman" w:cs="Times New Roman"/>
          <w:sz w:val="24"/>
          <w:szCs w:val="24"/>
          <w:lang w:val="en-US"/>
        </w:rPr>
        <w:t xml:space="preserve">. Nova </w:t>
      </w:r>
      <w:proofErr w:type="spellStart"/>
      <w:r w:rsidRPr="00182B9A">
        <w:rPr>
          <w:rFonts w:ascii="Times New Roman" w:hAnsi="Times New Roman" w:cs="Times New Roman"/>
          <w:sz w:val="24"/>
          <w:szCs w:val="24"/>
          <w:lang w:val="en-US"/>
        </w:rPr>
        <w:t>Iorque</w:t>
      </w:r>
      <w:proofErr w:type="spellEnd"/>
      <w:r w:rsidRPr="00182B9A">
        <w:rPr>
          <w:rFonts w:ascii="Times New Roman" w:hAnsi="Times New Roman" w:cs="Times New Roman"/>
          <w:sz w:val="24"/>
          <w:szCs w:val="24"/>
          <w:lang w:val="en-US"/>
        </w:rPr>
        <w:t xml:space="preserve">: </w:t>
      </w:r>
      <w:proofErr w:type="spellStart"/>
      <w:r w:rsidRPr="00182B9A">
        <w:rPr>
          <w:rFonts w:ascii="Times New Roman" w:hAnsi="Times New Roman" w:cs="Times New Roman"/>
          <w:sz w:val="24"/>
          <w:szCs w:val="24"/>
          <w:lang w:val="en-US"/>
        </w:rPr>
        <w:t>Routledge</w:t>
      </w:r>
      <w:proofErr w:type="spellEnd"/>
      <w:r w:rsidRPr="00182B9A">
        <w:rPr>
          <w:rFonts w:ascii="Times New Roman" w:hAnsi="Times New Roman" w:cs="Times New Roman"/>
          <w:sz w:val="24"/>
          <w:szCs w:val="24"/>
          <w:lang w:val="en-US"/>
        </w:rPr>
        <w:t xml:space="preserve">, 2010. 243p. </w:t>
      </w:r>
    </w:p>
    <w:p w:rsidR="00246ED3" w:rsidRPr="00182B9A" w:rsidRDefault="00246ED3" w:rsidP="00182B9A">
      <w:pPr>
        <w:autoSpaceDE w:val="0"/>
        <w:autoSpaceDN w:val="0"/>
        <w:adjustRightInd w:val="0"/>
        <w:spacing w:after="0" w:line="360" w:lineRule="auto"/>
        <w:jc w:val="both"/>
        <w:rPr>
          <w:rFonts w:ascii="Times New Roman" w:hAnsi="Times New Roman" w:cs="Times New Roman"/>
          <w:bCs/>
          <w:sz w:val="24"/>
          <w:szCs w:val="24"/>
          <w:lang w:val="en-US"/>
        </w:rPr>
      </w:pPr>
      <w:r w:rsidRPr="00182B9A">
        <w:rPr>
          <w:rFonts w:ascii="Times New Roman" w:hAnsi="Times New Roman" w:cs="Times New Roman"/>
          <w:bCs/>
          <w:sz w:val="24"/>
          <w:szCs w:val="24"/>
          <w:lang w:val="en-US"/>
        </w:rPr>
        <w:t xml:space="preserve">KALDOR, Mary. </w:t>
      </w:r>
      <w:proofErr w:type="gramStart"/>
      <w:r w:rsidRPr="00182B9A">
        <w:rPr>
          <w:rFonts w:ascii="Times New Roman" w:hAnsi="Times New Roman" w:cs="Times New Roman"/>
          <w:b/>
          <w:bCs/>
          <w:i/>
          <w:sz w:val="24"/>
          <w:szCs w:val="24"/>
          <w:lang w:val="en-US"/>
        </w:rPr>
        <w:t>New &amp; Old Wars</w:t>
      </w:r>
      <w:r w:rsidRPr="00182B9A">
        <w:rPr>
          <w:rFonts w:ascii="Times New Roman" w:hAnsi="Times New Roman" w:cs="Times New Roman"/>
          <w:bCs/>
          <w:sz w:val="24"/>
          <w:szCs w:val="24"/>
          <w:lang w:val="en-US"/>
        </w:rPr>
        <w:t xml:space="preserve">.2ª </w:t>
      </w:r>
      <w:proofErr w:type="spellStart"/>
      <w:r w:rsidRPr="00182B9A">
        <w:rPr>
          <w:rFonts w:ascii="Times New Roman" w:hAnsi="Times New Roman" w:cs="Times New Roman"/>
          <w:bCs/>
          <w:sz w:val="24"/>
          <w:szCs w:val="24"/>
          <w:lang w:val="en-US"/>
        </w:rPr>
        <w:t>Edição</w:t>
      </w:r>
      <w:proofErr w:type="spellEnd"/>
      <w:r w:rsidRPr="00182B9A">
        <w:rPr>
          <w:rFonts w:ascii="Times New Roman" w:hAnsi="Times New Roman" w:cs="Times New Roman"/>
          <w:bCs/>
          <w:sz w:val="24"/>
          <w:szCs w:val="24"/>
          <w:lang w:val="en-US"/>
        </w:rPr>
        <w:t>.</w:t>
      </w:r>
      <w:proofErr w:type="gramEnd"/>
      <w:r w:rsidRPr="00182B9A">
        <w:rPr>
          <w:rFonts w:ascii="Times New Roman" w:hAnsi="Times New Roman" w:cs="Times New Roman"/>
          <w:bCs/>
          <w:sz w:val="24"/>
          <w:szCs w:val="24"/>
          <w:lang w:val="en-US"/>
        </w:rPr>
        <w:t xml:space="preserve"> Stanford, California: </w:t>
      </w:r>
      <w:r w:rsidRPr="00182B9A">
        <w:rPr>
          <w:rFonts w:ascii="Times New Roman" w:hAnsi="Times New Roman" w:cs="Times New Roman"/>
          <w:bCs/>
          <w:i/>
          <w:sz w:val="24"/>
          <w:szCs w:val="24"/>
          <w:lang w:val="en-US"/>
        </w:rPr>
        <w:t>Stanford University Press</w:t>
      </w:r>
      <w:r w:rsidRPr="00182B9A">
        <w:rPr>
          <w:rFonts w:ascii="Times New Roman" w:hAnsi="Times New Roman" w:cs="Times New Roman"/>
          <w:bCs/>
          <w:sz w:val="24"/>
          <w:szCs w:val="24"/>
          <w:lang w:val="en-US"/>
        </w:rPr>
        <w:t>, 2007. 231p.</w:t>
      </w:r>
    </w:p>
    <w:p w:rsidR="00246ED3" w:rsidRPr="00182B9A" w:rsidRDefault="00246ED3" w:rsidP="00182B9A">
      <w:pPr>
        <w:autoSpaceDE w:val="0"/>
        <w:autoSpaceDN w:val="0"/>
        <w:adjustRightInd w:val="0"/>
        <w:spacing w:after="0" w:line="360" w:lineRule="auto"/>
        <w:jc w:val="both"/>
        <w:rPr>
          <w:rFonts w:ascii="Times New Roman" w:hAnsi="Times New Roman" w:cs="Times New Roman"/>
          <w:iCs/>
          <w:sz w:val="24"/>
          <w:szCs w:val="24"/>
          <w:lang w:val="en-US"/>
        </w:rPr>
      </w:pPr>
      <w:r w:rsidRPr="00182B9A">
        <w:rPr>
          <w:rFonts w:ascii="Times New Roman" w:hAnsi="Times New Roman" w:cs="Times New Roman"/>
          <w:bCs/>
          <w:caps/>
          <w:sz w:val="24"/>
          <w:szCs w:val="24"/>
          <w:lang w:val="en-US"/>
        </w:rPr>
        <w:t xml:space="preserve">Malešević, </w:t>
      </w:r>
      <w:proofErr w:type="spellStart"/>
      <w:r w:rsidRPr="00182B9A">
        <w:rPr>
          <w:rFonts w:ascii="Times New Roman" w:hAnsi="Times New Roman" w:cs="Times New Roman"/>
          <w:bCs/>
          <w:sz w:val="24"/>
          <w:szCs w:val="24"/>
          <w:lang w:val="en-US"/>
        </w:rPr>
        <w:t>Sinisa</w:t>
      </w:r>
      <w:proofErr w:type="spellEnd"/>
      <w:r w:rsidRPr="00182B9A">
        <w:rPr>
          <w:rFonts w:ascii="Times New Roman" w:hAnsi="Times New Roman" w:cs="Times New Roman"/>
          <w:bCs/>
          <w:caps/>
          <w:sz w:val="24"/>
          <w:szCs w:val="24"/>
          <w:lang w:val="en-US"/>
        </w:rPr>
        <w:t xml:space="preserve">. </w:t>
      </w:r>
      <w:proofErr w:type="gramStart"/>
      <w:r w:rsidRPr="00182B9A">
        <w:rPr>
          <w:rFonts w:ascii="Times New Roman" w:hAnsi="Times New Roman" w:cs="Times New Roman"/>
          <w:b/>
          <w:i/>
          <w:iCs/>
          <w:sz w:val="24"/>
          <w:szCs w:val="24"/>
          <w:lang w:val="en-US"/>
        </w:rPr>
        <w:t>The Sociology of War and Violence</w:t>
      </w:r>
      <w:r w:rsidRPr="00182B9A">
        <w:rPr>
          <w:rFonts w:ascii="Times New Roman" w:hAnsi="Times New Roman" w:cs="Times New Roman"/>
          <w:sz w:val="24"/>
          <w:szCs w:val="24"/>
          <w:lang w:val="en-US"/>
        </w:rPr>
        <w:t>.</w:t>
      </w:r>
      <w:proofErr w:type="gramEnd"/>
      <w:r w:rsidRPr="00182B9A">
        <w:rPr>
          <w:rFonts w:ascii="Times New Roman" w:hAnsi="Times New Roman" w:cs="Times New Roman"/>
          <w:sz w:val="24"/>
          <w:szCs w:val="24"/>
          <w:lang w:val="en-US"/>
        </w:rPr>
        <w:t xml:space="preserve"> Nova </w:t>
      </w:r>
      <w:proofErr w:type="spellStart"/>
      <w:r w:rsidRPr="00182B9A">
        <w:rPr>
          <w:rFonts w:ascii="Times New Roman" w:hAnsi="Times New Roman" w:cs="Times New Roman"/>
          <w:sz w:val="24"/>
          <w:szCs w:val="24"/>
          <w:lang w:val="en-US"/>
        </w:rPr>
        <w:t>Iorque</w:t>
      </w:r>
      <w:proofErr w:type="spellEnd"/>
      <w:r w:rsidRPr="00182B9A">
        <w:rPr>
          <w:rFonts w:ascii="Times New Roman" w:hAnsi="Times New Roman" w:cs="Times New Roman"/>
          <w:sz w:val="24"/>
          <w:szCs w:val="24"/>
          <w:lang w:val="en-US"/>
        </w:rPr>
        <w:t>: Cambridge University Press, 2010, 376 pp.</w:t>
      </w:r>
    </w:p>
    <w:p w:rsidR="00955A61" w:rsidRPr="00182B9A" w:rsidRDefault="00D814F2" w:rsidP="00182B9A">
      <w:pPr>
        <w:spacing w:after="0" w:line="360" w:lineRule="auto"/>
        <w:contextualSpacing/>
        <w:jc w:val="both"/>
        <w:rPr>
          <w:rFonts w:ascii="Times New Roman" w:hAnsi="Times New Roman" w:cs="Times New Roman"/>
          <w:sz w:val="24"/>
          <w:szCs w:val="24"/>
        </w:rPr>
      </w:pPr>
      <w:proofErr w:type="gramStart"/>
      <w:r w:rsidRPr="00182B9A">
        <w:rPr>
          <w:rFonts w:ascii="Times New Roman" w:hAnsi="Times New Roman" w:cs="Times New Roman"/>
          <w:sz w:val="24"/>
          <w:szCs w:val="24"/>
        </w:rPr>
        <w:t>MELO,</w:t>
      </w:r>
      <w:proofErr w:type="gramEnd"/>
      <w:r w:rsidR="00955A61" w:rsidRPr="00182B9A">
        <w:rPr>
          <w:rFonts w:ascii="Times New Roman" w:hAnsi="Times New Roman" w:cs="Times New Roman"/>
          <w:sz w:val="24"/>
          <w:szCs w:val="24"/>
        </w:rPr>
        <w:t>R</w:t>
      </w:r>
      <w:r w:rsidRPr="00182B9A">
        <w:rPr>
          <w:rFonts w:ascii="Times New Roman" w:hAnsi="Times New Roman" w:cs="Times New Roman"/>
          <w:sz w:val="24"/>
          <w:szCs w:val="24"/>
        </w:rPr>
        <w:t>aquel</w:t>
      </w:r>
      <w:r w:rsidR="00955A61" w:rsidRPr="00182B9A">
        <w:rPr>
          <w:rFonts w:ascii="Times New Roman" w:hAnsi="Times New Roman" w:cs="Times New Roman"/>
          <w:sz w:val="24"/>
          <w:szCs w:val="24"/>
        </w:rPr>
        <w:t xml:space="preserve">; </w:t>
      </w:r>
      <w:proofErr w:type="spellStart"/>
      <w:r w:rsidR="00955A61" w:rsidRPr="00182B9A">
        <w:rPr>
          <w:rFonts w:ascii="Times New Roman" w:hAnsi="Times New Roman" w:cs="Times New Roman"/>
          <w:sz w:val="24"/>
          <w:szCs w:val="24"/>
        </w:rPr>
        <w:t>Herz</w:t>
      </w:r>
      <w:proofErr w:type="spellEnd"/>
      <w:r w:rsidR="00955A61" w:rsidRPr="00182B9A">
        <w:rPr>
          <w:rFonts w:ascii="Times New Roman" w:hAnsi="Times New Roman" w:cs="Times New Roman"/>
          <w:sz w:val="24"/>
          <w:szCs w:val="24"/>
        </w:rPr>
        <w:t xml:space="preserve">, Mônica (Orientadora). Oprocesso de institucionalização de paz multidimensionais da ONU no </w:t>
      </w:r>
      <w:proofErr w:type="gramStart"/>
      <w:r w:rsidR="00955A61" w:rsidRPr="00182B9A">
        <w:rPr>
          <w:rFonts w:ascii="Times New Roman" w:hAnsi="Times New Roman" w:cs="Times New Roman"/>
          <w:sz w:val="24"/>
          <w:szCs w:val="24"/>
        </w:rPr>
        <w:t>pós guerra</w:t>
      </w:r>
      <w:proofErr w:type="gramEnd"/>
      <w:r w:rsidR="00955A61" w:rsidRPr="00182B9A">
        <w:rPr>
          <w:rFonts w:ascii="Times New Roman" w:hAnsi="Times New Roman" w:cs="Times New Roman"/>
          <w:sz w:val="24"/>
          <w:szCs w:val="24"/>
        </w:rPr>
        <w:t xml:space="preserve"> fria: direitos humanos, polícia civil e </w:t>
      </w:r>
      <w:r w:rsidR="00955A61" w:rsidRPr="00182B9A">
        <w:rPr>
          <w:rFonts w:ascii="Times New Roman" w:hAnsi="Times New Roman" w:cs="Times New Roman"/>
          <w:sz w:val="24"/>
          <w:szCs w:val="24"/>
        </w:rPr>
        <w:lastRenderedPageBreak/>
        <w:t>assistência eleitoral. Rio de Janeiro, 2006. 345p. Tese de Doutorado. Instituto de Relações Internacionais, Pontifícia Universidade Católica do Rio de Janeiro.</w:t>
      </w:r>
    </w:p>
    <w:p w:rsidR="00246ED3" w:rsidRPr="00182B9A" w:rsidRDefault="00246ED3" w:rsidP="00182B9A">
      <w:pPr>
        <w:spacing w:after="0" w:line="360" w:lineRule="auto"/>
        <w:jc w:val="both"/>
        <w:rPr>
          <w:rFonts w:ascii="Times New Roman" w:hAnsi="Times New Roman" w:cs="Times New Roman"/>
          <w:sz w:val="24"/>
          <w:szCs w:val="24"/>
          <w:lang w:val="en-US"/>
        </w:rPr>
      </w:pPr>
      <w:r w:rsidRPr="00182B9A">
        <w:rPr>
          <w:rFonts w:ascii="Times New Roman" w:hAnsi="Times New Roman" w:cs="Times New Roman"/>
          <w:sz w:val="24"/>
          <w:szCs w:val="24"/>
          <w:lang w:val="en-US"/>
        </w:rPr>
        <w:t>MIALL, Hugh; RAMSBOTHAM, Oliver; WOODHOUSE, Tom.</w:t>
      </w:r>
      <w:r w:rsidRPr="00182B9A">
        <w:rPr>
          <w:rFonts w:ascii="Times New Roman" w:hAnsi="Times New Roman" w:cs="Times New Roman"/>
          <w:b/>
          <w:bCs/>
          <w:i/>
          <w:sz w:val="24"/>
          <w:szCs w:val="24"/>
          <w:lang w:val="en-US"/>
        </w:rPr>
        <w:t xml:space="preserve">Contemporary Conflict Resolution: </w:t>
      </w:r>
      <w:r w:rsidRPr="00182B9A">
        <w:rPr>
          <w:rFonts w:ascii="Times New Roman" w:hAnsi="Times New Roman" w:cs="Times New Roman"/>
          <w:i/>
          <w:sz w:val="24"/>
          <w:szCs w:val="24"/>
          <w:lang w:val="en-US"/>
        </w:rPr>
        <w:t>the Prevention, Management and Transformation of Deadly Conflicts</w:t>
      </w:r>
      <w:r w:rsidRPr="00182B9A">
        <w:rPr>
          <w:rFonts w:ascii="Times New Roman" w:hAnsi="Times New Roman" w:cs="Times New Roman"/>
          <w:sz w:val="24"/>
          <w:szCs w:val="24"/>
          <w:lang w:val="en-US"/>
        </w:rPr>
        <w:t xml:space="preserve">. Cambridge: Polity, 2005. </w:t>
      </w:r>
      <w:r w:rsidRPr="00182B9A">
        <w:rPr>
          <w:rFonts w:ascii="Times New Roman" w:hAnsi="Times New Roman" w:cs="Times New Roman"/>
          <w:color w:val="000000"/>
          <w:sz w:val="24"/>
          <w:szCs w:val="24"/>
          <w:lang w:val="en-US"/>
        </w:rPr>
        <w:t>355p.</w:t>
      </w:r>
    </w:p>
    <w:p w:rsidR="00246ED3" w:rsidRPr="00182B9A" w:rsidRDefault="00246ED3" w:rsidP="00182B9A">
      <w:pPr>
        <w:tabs>
          <w:tab w:val="left" w:pos="1710"/>
        </w:tabs>
        <w:spacing w:after="0" w:line="360" w:lineRule="auto"/>
        <w:jc w:val="both"/>
        <w:rPr>
          <w:rFonts w:ascii="Times New Roman" w:hAnsi="Times New Roman" w:cs="Times New Roman"/>
          <w:color w:val="000000" w:themeColor="text1"/>
          <w:sz w:val="24"/>
          <w:szCs w:val="24"/>
          <w:lang w:val="en-US"/>
        </w:rPr>
      </w:pPr>
      <w:r w:rsidRPr="00182B9A">
        <w:rPr>
          <w:rFonts w:ascii="Times New Roman" w:hAnsi="Times New Roman" w:cs="Times New Roman"/>
          <w:sz w:val="24"/>
          <w:szCs w:val="24"/>
          <w:lang w:val="en-US"/>
        </w:rPr>
        <w:t>MUNKLER</w:t>
      </w:r>
      <w:r w:rsidRPr="00182B9A">
        <w:rPr>
          <w:rFonts w:ascii="Times New Roman" w:hAnsi="Times New Roman" w:cs="Times New Roman"/>
          <w:color w:val="000000" w:themeColor="text1"/>
          <w:sz w:val="24"/>
          <w:szCs w:val="24"/>
          <w:lang w:val="en-US"/>
        </w:rPr>
        <w:t xml:space="preserve">, </w:t>
      </w:r>
      <w:proofErr w:type="spellStart"/>
      <w:r w:rsidRPr="00182B9A">
        <w:rPr>
          <w:rFonts w:ascii="Times New Roman" w:hAnsi="Times New Roman" w:cs="Times New Roman"/>
          <w:color w:val="000000" w:themeColor="text1"/>
          <w:sz w:val="24"/>
          <w:szCs w:val="24"/>
          <w:lang w:val="en-US"/>
        </w:rPr>
        <w:t>Herfried</w:t>
      </w:r>
      <w:proofErr w:type="spellEnd"/>
      <w:r w:rsidRPr="00182B9A">
        <w:rPr>
          <w:rFonts w:ascii="Times New Roman" w:hAnsi="Times New Roman" w:cs="Times New Roman"/>
          <w:color w:val="000000" w:themeColor="text1"/>
          <w:sz w:val="24"/>
          <w:szCs w:val="24"/>
          <w:lang w:val="en-US"/>
        </w:rPr>
        <w:t xml:space="preserve">. </w:t>
      </w:r>
      <w:proofErr w:type="gramStart"/>
      <w:r w:rsidRPr="00182B9A">
        <w:rPr>
          <w:rFonts w:ascii="Times New Roman" w:hAnsi="Times New Roman" w:cs="Times New Roman"/>
          <w:b/>
          <w:i/>
          <w:color w:val="000000" w:themeColor="text1"/>
          <w:sz w:val="24"/>
          <w:szCs w:val="24"/>
          <w:lang w:val="en-US"/>
        </w:rPr>
        <w:t>The New Wars</w:t>
      </w:r>
      <w:r w:rsidRPr="00182B9A">
        <w:rPr>
          <w:rFonts w:ascii="Times New Roman" w:hAnsi="Times New Roman" w:cs="Times New Roman"/>
          <w:color w:val="000000" w:themeColor="text1"/>
          <w:sz w:val="24"/>
          <w:szCs w:val="24"/>
          <w:lang w:val="en-US"/>
        </w:rPr>
        <w:t>.</w:t>
      </w:r>
      <w:proofErr w:type="gramEnd"/>
      <w:r w:rsidRPr="00182B9A">
        <w:rPr>
          <w:rFonts w:ascii="Times New Roman" w:hAnsi="Times New Roman" w:cs="Times New Roman"/>
          <w:color w:val="000000" w:themeColor="text1"/>
          <w:sz w:val="24"/>
          <w:szCs w:val="24"/>
          <w:lang w:val="en-US"/>
        </w:rPr>
        <w:t xml:space="preserve"> Cambridge: Polity Press, 2005. 180p.</w:t>
      </w:r>
    </w:p>
    <w:p w:rsidR="00246ED3" w:rsidRPr="00182B9A" w:rsidRDefault="00246ED3" w:rsidP="00182B9A">
      <w:pPr>
        <w:tabs>
          <w:tab w:val="left" w:pos="1710"/>
        </w:tabs>
        <w:spacing w:after="0" w:line="360" w:lineRule="auto"/>
        <w:jc w:val="both"/>
        <w:rPr>
          <w:rFonts w:ascii="Times New Roman" w:hAnsi="Times New Roman" w:cs="Times New Roman"/>
          <w:color w:val="000000" w:themeColor="text1"/>
          <w:sz w:val="24"/>
          <w:szCs w:val="24"/>
          <w:lang w:val="en-US"/>
        </w:rPr>
      </w:pPr>
      <w:r w:rsidRPr="00182B9A">
        <w:rPr>
          <w:rFonts w:ascii="Times New Roman" w:hAnsi="Times New Roman" w:cs="Times New Roman"/>
          <w:color w:val="000000" w:themeColor="text1"/>
          <w:sz w:val="24"/>
          <w:szCs w:val="24"/>
          <w:lang w:val="en-US"/>
        </w:rPr>
        <w:t>PARIS, Roland. “Broadening the Study pf Peace Operations”.</w:t>
      </w:r>
      <w:r w:rsidRPr="00182B9A">
        <w:rPr>
          <w:rFonts w:ascii="Times New Roman" w:hAnsi="Times New Roman" w:cs="Times New Roman"/>
          <w:b/>
          <w:bCs/>
          <w:color w:val="000000"/>
          <w:sz w:val="24"/>
          <w:szCs w:val="24"/>
          <w:shd w:val="clear" w:color="auto" w:fill="FFFFFF"/>
          <w:lang w:val="en-US"/>
        </w:rPr>
        <w:t>Broadening</w:t>
      </w:r>
      <w:r w:rsidRPr="00182B9A">
        <w:rPr>
          <w:rStyle w:val="apple-converted-space"/>
          <w:rFonts w:ascii="Times New Roman" w:hAnsi="Times New Roman" w:cs="Times New Roman"/>
          <w:color w:val="222222"/>
          <w:sz w:val="24"/>
          <w:szCs w:val="24"/>
          <w:shd w:val="clear" w:color="auto" w:fill="FFFFFF"/>
          <w:lang w:val="en-US"/>
        </w:rPr>
        <w:t> </w:t>
      </w:r>
      <w:r w:rsidRPr="00182B9A">
        <w:rPr>
          <w:rFonts w:ascii="Times New Roman" w:hAnsi="Times New Roman" w:cs="Times New Roman"/>
          <w:b/>
          <w:bCs/>
          <w:color w:val="000000"/>
          <w:sz w:val="24"/>
          <w:szCs w:val="24"/>
          <w:shd w:val="clear" w:color="auto" w:fill="FFFFFF"/>
          <w:lang w:val="en-US"/>
        </w:rPr>
        <w:t>the</w:t>
      </w:r>
      <w:r w:rsidRPr="00182B9A">
        <w:rPr>
          <w:rStyle w:val="apple-converted-space"/>
          <w:rFonts w:ascii="Times New Roman" w:hAnsi="Times New Roman" w:cs="Times New Roman"/>
          <w:color w:val="222222"/>
          <w:sz w:val="24"/>
          <w:szCs w:val="24"/>
          <w:shd w:val="clear" w:color="auto" w:fill="FFFFFF"/>
          <w:lang w:val="en-US"/>
        </w:rPr>
        <w:t> </w:t>
      </w:r>
      <w:r w:rsidRPr="00182B9A">
        <w:rPr>
          <w:rFonts w:ascii="Times New Roman" w:hAnsi="Times New Roman" w:cs="Times New Roman"/>
          <w:b/>
          <w:bCs/>
          <w:color w:val="000000"/>
          <w:sz w:val="24"/>
          <w:szCs w:val="24"/>
          <w:shd w:val="clear" w:color="auto" w:fill="FFFFFF"/>
          <w:lang w:val="en-US"/>
        </w:rPr>
        <w:t>Study</w:t>
      </w:r>
      <w:r w:rsidRPr="00182B9A">
        <w:rPr>
          <w:rStyle w:val="apple-converted-space"/>
          <w:rFonts w:ascii="Times New Roman" w:hAnsi="Times New Roman" w:cs="Times New Roman"/>
          <w:color w:val="222222"/>
          <w:sz w:val="24"/>
          <w:szCs w:val="24"/>
          <w:shd w:val="clear" w:color="auto" w:fill="FFFFFF"/>
          <w:lang w:val="en-US"/>
        </w:rPr>
        <w:t> </w:t>
      </w:r>
      <w:r w:rsidRPr="00182B9A">
        <w:rPr>
          <w:rFonts w:ascii="Times New Roman" w:hAnsi="Times New Roman" w:cs="Times New Roman"/>
          <w:b/>
          <w:bCs/>
          <w:color w:val="000000"/>
          <w:sz w:val="24"/>
          <w:szCs w:val="24"/>
          <w:shd w:val="clear" w:color="auto" w:fill="FFFFFF"/>
          <w:lang w:val="en-US"/>
        </w:rPr>
        <w:t>of</w:t>
      </w:r>
      <w:r w:rsidRPr="00182B9A">
        <w:rPr>
          <w:rStyle w:val="apple-converted-space"/>
          <w:rFonts w:ascii="Times New Roman" w:hAnsi="Times New Roman" w:cs="Times New Roman"/>
          <w:color w:val="222222"/>
          <w:sz w:val="24"/>
          <w:szCs w:val="24"/>
          <w:shd w:val="clear" w:color="auto" w:fill="FFFFFF"/>
          <w:lang w:val="en-US"/>
        </w:rPr>
        <w:t> </w:t>
      </w:r>
      <w:r w:rsidRPr="00182B9A">
        <w:rPr>
          <w:rFonts w:ascii="Times New Roman" w:hAnsi="Times New Roman" w:cs="Times New Roman"/>
          <w:b/>
          <w:bCs/>
          <w:color w:val="000000"/>
          <w:sz w:val="24"/>
          <w:szCs w:val="24"/>
          <w:shd w:val="clear" w:color="auto" w:fill="FFFFFF"/>
          <w:lang w:val="en-US"/>
        </w:rPr>
        <w:t>Peace</w:t>
      </w:r>
      <w:r w:rsidRPr="00182B9A">
        <w:rPr>
          <w:rStyle w:val="apple-converted-space"/>
          <w:rFonts w:ascii="Times New Roman" w:hAnsi="Times New Roman" w:cs="Times New Roman"/>
          <w:color w:val="222222"/>
          <w:sz w:val="24"/>
          <w:szCs w:val="24"/>
          <w:shd w:val="clear" w:color="auto" w:fill="FFFFFF"/>
          <w:lang w:val="en-US"/>
        </w:rPr>
        <w:t> </w:t>
      </w:r>
      <w:r w:rsidRPr="00182B9A">
        <w:rPr>
          <w:rFonts w:ascii="Times New Roman" w:hAnsi="Times New Roman" w:cs="Times New Roman"/>
          <w:b/>
          <w:bCs/>
          <w:color w:val="000000"/>
          <w:sz w:val="24"/>
          <w:szCs w:val="24"/>
          <w:shd w:val="clear" w:color="auto" w:fill="FFFFFF"/>
          <w:lang w:val="en-US"/>
        </w:rPr>
        <w:t>Operations</w:t>
      </w:r>
      <w:r w:rsidRPr="00182B9A">
        <w:rPr>
          <w:rFonts w:ascii="Times New Roman" w:hAnsi="Times New Roman" w:cs="Times New Roman"/>
          <w:color w:val="222222"/>
          <w:sz w:val="24"/>
          <w:szCs w:val="24"/>
          <w:shd w:val="clear" w:color="auto" w:fill="FFFFFF"/>
          <w:lang w:val="en-US"/>
        </w:rPr>
        <w:t>', International StudiesReview 2(3): 27–44.</w:t>
      </w:r>
      <w:r w:rsidR="00182B9A" w:rsidRPr="00182B9A">
        <w:rPr>
          <w:rFonts w:ascii="Times New Roman" w:hAnsi="Times New Roman" w:cs="Times New Roman"/>
          <w:color w:val="222222"/>
          <w:sz w:val="24"/>
          <w:szCs w:val="24"/>
          <w:shd w:val="clear" w:color="auto" w:fill="FFFFFF"/>
          <w:lang w:val="en-US"/>
        </w:rPr>
        <w:t xml:space="preserve"> 2000.</w:t>
      </w:r>
    </w:p>
    <w:p w:rsidR="00246ED3" w:rsidRPr="00182B9A" w:rsidRDefault="00246ED3" w:rsidP="00182B9A">
      <w:pPr>
        <w:spacing w:after="0" w:line="360" w:lineRule="auto"/>
        <w:jc w:val="both"/>
        <w:rPr>
          <w:rFonts w:ascii="Times New Roman" w:hAnsi="Times New Roman" w:cs="Times New Roman"/>
          <w:sz w:val="24"/>
          <w:szCs w:val="24"/>
        </w:rPr>
      </w:pPr>
      <w:r w:rsidRPr="00182B9A">
        <w:rPr>
          <w:rFonts w:ascii="Times New Roman" w:hAnsi="Times New Roman" w:cs="Times New Roman"/>
          <w:sz w:val="24"/>
          <w:szCs w:val="24"/>
          <w:lang w:val="en-US"/>
        </w:rPr>
        <w:t xml:space="preserve">REIMANN, </w:t>
      </w:r>
      <w:proofErr w:type="spellStart"/>
      <w:r w:rsidRPr="00182B9A">
        <w:rPr>
          <w:rFonts w:ascii="Times New Roman" w:hAnsi="Times New Roman" w:cs="Times New Roman"/>
          <w:sz w:val="24"/>
          <w:szCs w:val="24"/>
          <w:lang w:val="en-US"/>
        </w:rPr>
        <w:t>Cordula</w:t>
      </w:r>
      <w:proofErr w:type="spellEnd"/>
      <w:r w:rsidRPr="00182B9A">
        <w:rPr>
          <w:rFonts w:ascii="Times New Roman" w:hAnsi="Times New Roman" w:cs="Times New Roman"/>
          <w:sz w:val="24"/>
          <w:szCs w:val="24"/>
          <w:lang w:val="en-US"/>
        </w:rPr>
        <w:t>. “</w:t>
      </w:r>
      <w:r w:rsidRPr="00182B9A">
        <w:rPr>
          <w:rFonts w:ascii="Times New Roman" w:hAnsi="Times New Roman" w:cs="Times New Roman"/>
          <w:i/>
          <w:sz w:val="24"/>
          <w:szCs w:val="24"/>
          <w:lang w:val="en-US"/>
        </w:rPr>
        <w:t>Towards Conflict Transformation: Assessing the State-</w:t>
      </w:r>
      <w:proofErr w:type="spellStart"/>
      <w:r w:rsidRPr="00182B9A">
        <w:rPr>
          <w:rFonts w:ascii="Times New Roman" w:hAnsi="Times New Roman" w:cs="Times New Roman"/>
          <w:i/>
          <w:sz w:val="24"/>
          <w:szCs w:val="24"/>
          <w:lang w:val="en-US"/>
        </w:rPr>
        <w:t>ofthe</w:t>
      </w:r>
      <w:proofErr w:type="spellEnd"/>
      <w:r w:rsidRPr="00182B9A">
        <w:rPr>
          <w:rFonts w:ascii="Times New Roman" w:hAnsi="Times New Roman" w:cs="Times New Roman"/>
          <w:i/>
          <w:sz w:val="24"/>
          <w:szCs w:val="24"/>
          <w:lang w:val="en-US"/>
        </w:rPr>
        <w:t>-Art in Conflict Management - Reflections from a Theoretical Perspective”</w:t>
      </w:r>
      <w:r w:rsidRPr="00182B9A">
        <w:rPr>
          <w:rFonts w:ascii="Times New Roman" w:hAnsi="Times New Roman" w:cs="Times New Roman"/>
          <w:sz w:val="24"/>
          <w:szCs w:val="24"/>
          <w:lang w:val="en-US"/>
        </w:rPr>
        <w:t xml:space="preserve">. </w:t>
      </w:r>
      <w:proofErr w:type="spellStart"/>
      <w:r w:rsidRPr="00182B9A">
        <w:rPr>
          <w:rFonts w:ascii="Times New Roman" w:hAnsi="Times New Roman" w:cs="Times New Roman"/>
          <w:sz w:val="24"/>
          <w:szCs w:val="24"/>
          <w:lang w:val="en-US"/>
        </w:rPr>
        <w:t>Em</w:t>
      </w:r>
      <w:proofErr w:type="spellEnd"/>
      <w:r w:rsidRPr="00182B9A">
        <w:rPr>
          <w:rFonts w:ascii="Times New Roman" w:hAnsi="Times New Roman" w:cs="Times New Roman"/>
          <w:sz w:val="24"/>
          <w:szCs w:val="24"/>
          <w:lang w:val="en-US"/>
        </w:rPr>
        <w:t xml:space="preserve">: </w:t>
      </w:r>
      <w:proofErr w:type="spellStart"/>
      <w:r w:rsidRPr="00182B9A">
        <w:rPr>
          <w:rFonts w:ascii="Times New Roman" w:hAnsi="Times New Roman" w:cs="Times New Roman"/>
          <w:b/>
          <w:bCs/>
          <w:i/>
          <w:sz w:val="24"/>
          <w:szCs w:val="24"/>
          <w:lang w:val="en-US"/>
        </w:rPr>
        <w:t>Berghof</w:t>
      </w:r>
      <w:proofErr w:type="spellEnd"/>
      <w:r w:rsidRPr="00182B9A">
        <w:rPr>
          <w:rFonts w:ascii="Times New Roman" w:hAnsi="Times New Roman" w:cs="Times New Roman"/>
          <w:b/>
          <w:bCs/>
          <w:i/>
          <w:sz w:val="24"/>
          <w:szCs w:val="24"/>
          <w:lang w:val="en-US"/>
        </w:rPr>
        <w:t xml:space="preserve"> Handbook for Conflict Transformation </w:t>
      </w:r>
      <w:r w:rsidRPr="00182B9A">
        <w:rPr>
          <w:rFonts w:ascii="Times New Roman" w:hAnsi="Times New Roman" w:cs="Times New Roman"/>
          <w:sz w:val="24"/>
          <w:szCs w:val="24"/>
          <w:lang w:val="en-US"/>
        </w:rPr>
        <w:t xml:space="preserve">(2001). In: &lt;www.berghof-handbook.net/uploads/download/reimann_handbook.pdf&gt;. </w:t>
      </w:r>
      <w:r w:rsidRPr="00182B9A">
        <w:rPr>
          <w:rFonts w:ascii="Times New Roman" w:hAnsi="Times New Roman" w:cs="Times New Roman"/>
          <w:sz w:val="24"/>
          <w:szCs w:val="24"/>
        </w:rPr>
        <w:t>Acesso em: 13 mar. 2007</w:t>
      </w:r>
    </w:p>
    <w:p w:rsidR="00246ED3" w:rsidRPr="00182B9A" w:rsidRDefault="00246ED3" w:rsidP="00182B9A">
      <w:pPr>
        <w:spacing w:after="0" w:line="360" w:lineRule="auto"/>
        <w:jc w:val="both"/>
        <w:rPr>
          <w:rFonts w:ascii="Times New Roman" w:hAnsi="Times New Roman" w:cs="Times New Roman"/>
          <w:sz w:val="24"/>
          <w:szCs w:val="24"/>
        </w:rPr>
      </w:pPr>
      <w:r w:rsidRPr="00182B9A">
        <w:rPr>
          <w:rFonts w:ascii="Times New Roman" w:hAnsi="Times New Roman" w:cs="Times New Roman"/>
          <w:sz w:val="24"/>
          <w:szCs w:val="24"/>
        </w:rPr>
        <w:t>RICUPERO, Rubens. “A dificuldade de construir consenso numa era de extremos”. Em: RODRIGUES, Thiago; ROMÃO, Wagner de M. (</w:t>
      </w:r>
      <w:proofErr w:type="spellStart"/>
      <w:r w:rsidRPr="00182B9A">
        <w:rPr>
          <w:rFonts w:ascii="Times New Roman" w:hAnsi="Times New Roman" w:cs="Times New Roman"/>
          <w:sz w:val="24"/>
          <w:szCs w:val="24"/>
        </w:rPr>
        <w:t>Orgs</w:t>
      </w:r>
      <w:proofErr w:type="spellEnd"/>
      <w:r w:rsidRPr="00182B9A">
        <w:rPr>
          <w:rFonts w:ascii="Times New Roman" w:hAnsi="Times New Roman" w:cs="Times New Roman"/>
          <w:sz w:val="24"/>
          <w:szCs w:val="24"/>
        </w:rPr>
        <w:t xml:space="preserve">.). </w:t>
      </w:r>
      <w:r w:rsidRPr="00182B9A">
        <w:rPr>
          <w:rFonts w:ascii="Times New Roman" w:hAnsi="Times New Roman" w:cs="Times New Roman"/>
          <w:b/>
          <w:sz w:val="24"/>
          <w:szCs w:val="24"/>
        </w:rPr>
        <w:t>A ONU no século XXI: perspectivas</w:t>
      </w:r>
      <w:r w:rsidRPr="00182B9A">
        <w:rPr>
          <w:rFonts w:ascii="Times New Roman" w:hAnsi="Times New Roman" w:cs="Times New Roman"/>
          <w:sz w:val="24"/>
          <w:szCs w:val="24"/>
        </w:rPr>
        <w:t>. São Paulo: Desatino, 2006.</w:t>
      </w:r>
    </w:p>
    <w:p w:rsidR="00246ED3" w:rsidRPr="00182B9A" w:rsidRDefault="00246ED3" w:rsidP="00182B9A">
      <w:pPr>
        <w:spacing w:after="0" w:line="360" w:lineRule="auto"/>
        <w:jc w:val="both"/>
        <w:rPr>
          <w:rFonts w:ascii="Times New Roman" w:hAnsi="Times New Roman" w:cs="Times New Roman"/>
          <w:sz w:val="24"/>
          <w:szCs w:val="24"/>
        </w:rPr>
      </w:pPr>
      <w:r w:rsidRPr="00182B9A">
        <w:rPr>
          <w:rFonts w:ascii="Times New Roman" w:hAnsi="Times New Roman" w:cs="Times New Roman"/>
          <w:sz w:val="24"/>
          <w:szCs w:val="24"/>
        </w:rPr>
        <w:t xml:space="preserve">RODRIGUES, Simone M. </w:t>
      </w:r>
      <w:r w:rsidRPr="00182B9A">
        <w:rPr>
          <w:rFonts w:ascii="Times New Roman" w:hAnsi="Times New Roman" w:cs="Times New Roman"/>
          <w:b/>
          <w:sz w:val="24"/>
          <w:szCs w:val="24"/>
        </w:rPr>
        <w:t xml:space="preserve">Segurança Internacional e Direitos Humanos: A Prática de Intervenção Humanitária no </w:t>
      </w:r>
      <w:proofErr w:type="gramStart"/>
      <w:r w:rsidRPr="00182B9A">
        <w:rPr>
          <w:rFonts w:ascii="Times New Roman" w:hAnsi="Times New Roman" w:cs="Times New Roman"/>
          <w:b/>
          <w:sz w:val="24"/>
          <w:szCs w:val="24"/>
        </w:rPr>
        <w:t>Pós-Guerra Fria</w:t>
      </w:r>
      <w:proofErr w:type="gramEnd"/>
      <w:r w:rsidRPr="00182B9A">
        <w:rPr>
          <w:rFonts w:ascii="Times New Roman" w:hAnsi="Times New Roman" w:cs="Times New Roman"/>
          <w:sz w:val="24"/>
          <w:szCs w:val="24"/>
        </w:rPr>
        <w:t>. Rio de Janeiro: Renovar, 2000. 287p.</w:t>
      </w:r>
    </w:p>
    <w:p w:rsidR="00955A61" w:rsidRPr="00182B9A" w:rsidRDefault="00D814F2" w:rsidP="00182B9A">
      <w:pPr>
        <w:spacing w:after="0" w:line="360" w:lineRule="auto"/>
        <w:contextualSpacing/>
        <w:jc w:val="both"/>
        <w:rPr>
          <w:rFonts w:ascii="Times New Roman" w:hAnsi="Times New Roman" w:cs="Times New Roman"/>
          <w:sz w:val="24"/>
          <w:szCs w:val="24"/>
        </w:rPr>
      </w:pPr>
      <w:r w:rsidRPr="00182B9A">
        <w:rPr>
          <w:rFonts w:ascii="Times New Roman" w:hAnsi="Times New Roman" w:cs="Times New Roman"/>
          <w:sz w:val="24"/>
          <w:szCs w:val="24"/>
        </w:rPr>
        <w:t>SILVA</w:t>
      </w:r>
      <w:r w:rsidR="00955A61" w:rsidRPr="00182B9A">
        <w:rPr>
          <w:rFonts w:ascii="Times New Roman" w:hAnsi="Times New Roman" w:cs="Times New Roman"/>
          <w:sz w:val="24"/>
          <w:szCs w:val="24"/>
        </w:rPr>
        <w:t xml:space="preserve">, </w:t>
      </w:r>
      <w:proofErr w:type="spellStart"/>
      <w:r w:rsidR="00955A61" w:rsidRPr="00182B9A">
        <w:rPr>
          <w:rFonts w:ascii="Times New Roman" w:hAnsi="Times New Roman" w:cs="Times New Roman"/>
          <w:sz w:val="24"/>
          <w:szCs w:val="24"/>
        </w:rPr>
        <w:t>Francine</w:t>
      </w:r>
      <w:proofErr w:type="spellEnd"/>
      <w:r w:rsidR="00955A61" w:rsidRPr="00182B9A">
        <w:rPr>
          <w:rFonts w:ascii="Times New Roman" w:hAnsi="Times New Roman" w:cs="Times New Roman"/>
          <w:sz w:val="24"/>
          <w:szCs w:val="24"/>
        </w:rPr>
        <w:t xml:space="preserve"> </w:t>
      </w:r>
      <w:proofErr w:type="spellStart"/>
      <w:r w:rsidR="00955A61" w:rsidRPr="00182B9A">
        <w:rPr>
          <w:rFonts w:ascii="Times New Roman" w:hAnsi="Times New Roman" w:cs="Times New Roman"/>
          <w:sz w:val="24"/>
          <w:szCs w:val="24"/>
        </w:rPr>
        <w:t>Rossone</w:t>
      </w:r>
      <w:proofErr w:type="spellEnd"/>
      <w:r w:rsidR="00955A61" w:rsidRPr="00182B9A">
        <w:rPr>
          <w:rFonts w:ascii="Times New Roman" w:hAnsi="Times New Roman" w:cs="Times New Roman"/>
          <w:sz w:val="24"/>
          <w:szCs w:val="24"/>
        </w:rPr>
        <w:t xml:space="preserve">; </w:t>
      </w:r>
      <w:proofErr w:type="spellStart"/>
      <w:r w:rsidR="00955A61" w:rsidRPr="00182B9A">
        <w:rPr>
          <w:rFonts w:ascii="Times New Roman" w:hAnsi="Times New Roman" w:cs="Times New Roman"/>
          <w:sz w:val="24"/>
          <w:szCs w:val="24"/>
        </w:rPr>
        <w:t>Kenkel</w:t>
      </w:r>
      <w:proofErr w:type="spellEnd"/>
      <w:r w:rsidR="00955A61" w:rsidRPr="00182B9A">
        <w:rPr>
          <w:rFonts w:ascii="Times New Roman" w:hAnsi="Times New Roman" w:cs="Times New Roman"/>
          <w:sz w:val="24"/>
          <w:szCs w:val="24"/>
        </w:rPr>
        <w:t xml:space="preserve">, </w:t>
      </w:r>
      <w:proofErr w:type="spellStart"/>
      <w:r w:rsidR="00955A61" w:rsidRPr="00182B9A">
        <w:rPr>
          <w:rFonts w:ascii="Times New Roman" w:hAnsi="Times New Roman" w:cs="Times New Roman"/>
          <w:sz w:val="24"/>
          <w:szCs w:val="24"/>
        </w:rPr>
        <w:t>Kai</w:t>
      </w:r>
      <w:proofErr w:type="spellEnd"/>
      <w:r w:rsidR="00955A61" w:rsidRPr="00182B9A">
        <w:rPr>
          <w:rFonts w:ascii="Times New Roman" w:hAnsi="Times New Roman" w:cs="Times New Roman"/>
          <w:sz w:val="24"/>
          <w:szCs w:val="24"/>
        </w:rPr>
        <w:t xml:space="preserve"> Michael. A Paz Liberal nas Operações de </w:t>
      </w:r>
      <w:proofErr w:type="spellStart"/>
      <w:r w:rsidR="00955A61" w:rsidRPr="00182B9A">
        <w:rPr>
          <w:rFonts w:ascii="Times New Roman" w:hAnsi="Times New Roman" w:cs="Times New Roman"/>
          <w:sz w:val="24"/>
          <w:szCs w:val="24"/>
        </w:rPr>
        <w:t>Peacebuilding</w:t>
      </w:r>
      <w:proofErr w:type="spellEnd"/>
      <w:r w:rsidR="00955A61" w:rsidRPr="00182B9A">
        <w:rPr>
          <w:rFonts w:ascii="Times New Roman" w:hAnsi="Times New Roman" w:cs="Times New Roman"/>
          <w:sz w:val="24"/>
          <w:szCs w:val="24"/>
        </w:rPr>
        <w:t>: O ‘local e os limites da crítica. Rio de Janeiro, 2012. 98p. Dissertação de Mestrado – Departamento de Relações Internacionais, Pontifícia Universidade Católica do Rio de Janeiro.</w:t>
      </w:r>
    </w:p>
    <w:p w:rsidR="00246ED3" w:rsidRPr="00182B9A" w:rsidRDefault="00246ED3" w:rsidP="00182B9A">
      <w:pPr>
        <w:spacing w:after="0" w:line="360" w:lineRule="auto"/>
        <w:jc w:val="both"/>
        <w:rPr>
          <w:rFonts w:ascii="Times New Roman" w:hAnsi="Times New Roman" w:cs="Times New Roman"/>
          <w:sz w:val="24"/>
          <w:szCs w:val="24"/>
          <w:lang w:val="en-US"/>
        </w:rPr>
      </w:pPr>
      <w:r w:rsidRPr="00182B9A">
        <w:rPr>
          <w:rFonts w:ascii="Times New Roman" w:hAnsi="Times New Roman" w:cs="Times New Roman"/>
          <w:sz w:val="24"/>
          <w:szCs w:val="24"/>
          <w:lang w:val="en-US"/>
        </w:rPr>
        <w:t>THAKUR, Ramesh. “</w:t>
      </w:r>
      <w:r w:rsidRPr="00182B9A">
        <w:rPr>
          <w:rFonts w:ascii="Times New Roman" w:hAnsi="Times New Roman" w:cs="Times New Roman"/>
          <w:bCs/>
          <w:i/>
          <w:sz w:val="24"/>
          <w:szCs w:val="24"/>
          <w:lang w:val="en-US"/>
        </w:rPr>
        <w:t>Outlook: Intervention, Sovereignty and the Responsibility to Protect: Experiences from ICISS</w:t>
      </w:r>
      <w:r w:rsidRPr="00182B9A">
        <w:rPr>
          <w:rFonts w:ascii="Times New Roman" w:hAnsi="Times New Roman" w:cs="Times New Roman"/>
          <w:bCs/>
          <w:sz w:val="24"/>
          <w:szCs w:val="24"/>
          <w:lang w:val="en-US"/>
        </w:rPr>
        <w:t xml:space="preserve">”. </w:t>
      </w:r>
      <w:r w:rsidRPr="00182B9A">
        <w:rPr>
          <w:rFonts w:ascii="Times New Roman" w:hAnsi="Times New Roman" w:cs="Times New Roman"/>
          <w:b/>
          <w:i/>
          <w:iCs/>
          <w:sz w:val="24"/>
          <w:szCs w:val="24"/>
          <w:lang w:val="en-US"/>
        </w:rPr>
        <w:t>Security Dialogue</w:t>
      </w:r>
      <w:r w:rsidRPr="00182B9A">
        <w:rPr>
          <w:rFonts w:ascii="Times New Roman" w:hAnsi="Times New Roman" w:cs="Times New Roman"/>
          <w:i/>
          <w:iCs/>
          <w:sz w:val="24"/>
          <w:szCs w:val="24"/>
          <w:lang w:val="en-US"/>
        </w:rPr>
        <w:t xml:space="preserve">, </w:t>
      </w:r>
      <w:r w:rsidRPr="00182B9A">
        <w:rPr>
          <w:rFonts w:ascii="Times New Roman" w:hAnsi="Times New Roman" w:cs="Times New Roman"/>
          <w:sz w:val="24"/>
          <w:szCs w:val="24"/>
          <w:lang w:val="en-US"/>
        </w:rPr>
        <w:t xml:space="preserve">vol. 33, no. 3, September 2002. </w:t>
      </w:r>
      <w:proofErr w:type="gramStart"/>
      <w:r w:rsidRPr="00182B9A">
        <w:rPr>
          <w:rFonts w:ascii="Times New Roman" w:hAnsi="Times New Roman" w:cs="Times New Roman"/>
          <w:sz w:val="24"/>
          <w:szCs w:val="24"/>
          <w:lang w:val="en-US"/>
        </w:rPr>
        <w:t>Downloaded from http://sdi.sagepub.com at CAPES on June 23, 2009.</w:t>
      </w:r>
      <w:proofErr w:type="gramEnd"/>
    </w:p>
    <w:p w:rsidR="00246ED3" w:rsidRPr="00182B9A" w:rsidRDefault="00246ED3" w:rsidP="00182B9A">
      <w:pPr>
        <w:spacing w:after="0" w:line="360" w:lineRule="auto"/>
        <w:contextualSpacing/>
        <w:jc w:val="both"/>
        <w:rPr>
          <w:rFonts w:ascii="Times New Roman" w:hAnsi="Times New Roman" w:cs="Times New Roman"/>
          <w:sz w:val="24"/>
          <w:szCs w:val="24"/>
          <w:lang w:val="en-US"/>
        </w:rPr>
      </w:pPr>
      <w:r w:rsidRPr="00182B9A">
        <w:rPr>
          <w:rFonts w:ascii="Times New Roman" w:hAnsi="Times New Roman" w:cs="Times New Roman"/>
          <w:bCs/>
          <w:iCs/>
          <w:sz w:val="24"/>
          <w:szCs w:val="24"/>
        </w:rPr>
        <w:t>VILLA, Rafael Duarte. “</w:t>
      </w:r>
      <w:r w:rsidRPr="00182B9A">
        <w:rPr>
          <w:rFonts w:ascii="Times New Roman" w:hAnsi="Times New Roman" w:cs="Times New Roman"/>
          <w:bCs/>
          <w:sz w:val="24"/>
          <w:szCs w:val="24"/>
        </w:rPr>
        <w:t xml:space="preserve">A segurança global multidimensional”. </w:t>
      </w:r>
      <w:r w:rsidRPr="00182B9A">
        <w:rPr>
          <w:rFonts w:ascii="Times New Roman" w:hAnsi="Times New Roman" w:cs="Times New Roman"/>
          <w:b/>
          <w:bCs/>
          <w:sz w:val="24"/>
          <w:szCs w:val="24"/>
        </w:rPr>
        <w:t>Lua Nova: Revista de Cultura e Política</w:t>
      </w:r>
      <w:r w:rsidRPr="00182B9A">
        <w:rPr>
          <w:rFonts w:ascii="Times New Roman" w:hAnsi="Times New Roman" w:cs="Times New Roman"/>
          <w:bCs/>
          <w:sz w:val="24"/>
          <w:szCs w:val="24"/>
        </w:rPr>
        <w:t>,  </w:t>
      </w:r>
      <w:proofErr w:type="gramStart"/>
      <w:r w:rsidRPr="00182B9A">
        <w:rPr>
          <w:rFonts w:ascii="Times New Roman" w:hAnsi="Times New Roman" w:cs="Times New Roman"/>
          <w:bCs/>
          <w:sz w:val="24"/>
          <w:szCs w:val="24"/>
        </w:rPr>
        <w:t>no.</w:t>
      </w:r>
      <w:proofErr w:type="gramEnd"/>
      <w:r w:rsidRPr="00182B9A">
        <w:rPr>
          <w:rFonts w:ascii="Times New Roman" w:hAnsi="Times New Roman" w:cs="Times New Roman"/>
          <w:bCs/>
          <w:sz w:val="24"/>
          <w:szCs w:val="24"/>
        </w:rPr>
        <w:t xml:space="preserve">46,  São Paulo,  1999. </w:t>
      </w:r>
      <w:r w:rsidRPr="00182B9A">
        <w:rPr>
          <w:rFonts w:ascii="Times New Roman" w:hAnsi="Times New Roman" w:cs="Times New Roman"/>
          <w:bCs/>
          <w:sz w:val="24"/>
          <w:szCs w:val="24"/>
          <w:lang w:val="en-US"/>
        </w:rPr>
        <w:t xml:space="preserve">In: </w:t>
      </w:r>
      <w:hyperlink r:id="rId11" w:history="1">
        <w:r w:rsidRPr="00182B9A">
          <w:rPr>
            <w:rStyle w:val="Hyperlink"/>
            <w:rFonts w:ascii="Times New Roman" w:hAnsi="Times New Roman" w:cs="Times New Roman"/>
            <w:bCs/>
            <w:sz w:val="24"/>
            <w:szCs w:val="24"/>
            <w:lang w:val="en-US"/>
          </w:rPr>
          <w:t>http://www.scielo.br/scielo.php?pid=S0102-64451999000100005&amp;script=sci_arttext</w:t>
        </w:r>
      </w:hyperlink>
      <w:r w:rsidRPr="00182B9A">
        <w:rPr>
          <w:rFonts w:ascii="Times New Roman" w:hAnsi="Times New Roman" w:cs="Times New Roman"/>
          <w:bCs/>
          <w:sz w:val="24"/>
          <w:szCs w:val="24"/>
          <w:lang w:val="en-US"/>
        </w:rPr>
        <w:t xml:space="preserve">. </w:t>
      </w:r>
      <w:proofErr w:type="spellStart"/>
      <w:r w:rsidRPr="00182B9A">
        <w:rPr>
          <w:rFonts w:ascii="Times New Roman" w:hAnsi="Times New Roman" w:cs="Times New Roman"/>
          <w:bCs/>
          <w:sz w:val="24"/>
          <w:szCs w:val="24"/>
          <w:lang w:val="en-US"/>
        </w:rPr>
        <w:t>Acessoem</w:t>
      </w:r>
      <w:proofErr w:type="spellEnd"/>
      <w:r w:rsidRPr="00182B9A">
        <w:rPr>
          <w:rFonts w:ascii="Times New Roman" w:hAnsi="Times New Roman" w:cs="Times New Roman"/>
          <w:bCs/>
          <w:sz w:val="24"/>
          <w:szCs w:val="24"/>
          <w:lang w:val="en-US"/>
        </w:rPr>
        <w:t>: 25/08/2011.</w:t>
      </w:r>
    </w:p>
    <w:p w:rsidR="00955A61" w:rsidRPr="00182B9A" w:rsidRDefault="00246ED3" w:rsidP="00182B9A">
      <w:pPr>
        <w:spacing w:after="0" w:line="360" w:lineRule="auto"/>
        <w:contextualSpacing/>
        <w:jc w:val="both"/>
        <w:rPr>
          <w:rFonts w:ascii="Times New Roman" w:hAnsi="Times New Roman" w:cs="Times New Roman"/>
          <w:sz w:val="24"/>
          <w:szCs w:val="24"/>
          <w:lang w:val="en-US"/>
        </w:rPr>
      </w:pPr>
      <w:r w:rsidRPr="00182B9A">
        <w:rPr>
          <w:rFonts w:ascii="Times New Roman" w:hAnsi="Times New Roman" w:cs="Times New Roman"/>
          <w:bCs/>
          <w:iCs/>
          <w:sz w:val="24"/>
          <w:szCs w:val="24"/>
          <w:lang w:val="en-US"/>
        </w:rPr>
        <w:t>WILLIAMS, Paul D.; BELLAMY, Alex J.</w:t>
      </w:r>
      <w:r w:rsidR="00182B9A" w:rsidRPr="00182B9A">
        <w:rPr>
          <w:rStyle w:val="cit-title"/>
          <w:rFonts w:ascii="Times New Roman" w:hAnsi="Times New Roman" w:cs="Times New Roman"/>
          <w:b/>
          <w:bCs/>
          <w:color w:val="111111"/>
          <w:sz w:val="24"/>
          <w:szCs w:val="24"/>
          <w:bdr w:val="none" w:sz="0" w:space="0" w:color="auto" w:frame="1"/>
          <w:shd w:val="clear" w:color="auto" w:fill="FFFFFF"/>
          <w:lang w:val="en-US"/>
        </w:rPr>
        <w:t xml:space="preserve">The West and Contemporary Peace </w:t>
      </w:r>
      <w:proofErr w:type="spellStart"/>
      <w:r w:rsidR="00182B9A" w:rsidRPr="00182B9A">
        <w:rPr>
          <w:rStyle w:val="cit-title"/>
          <w:rFonts w:ascii="Times New Roman" w:hAnsi="Times New Roman" w:cs="Times New Roman"/>
          <w:b/>
          <w:bCs/>
          <w:color w:val="111111"/>
          <w:sz w:val="24"/>
          <w:szCs w:val="24"/>
          <w:bdr w:val="none" w:sz="0" w:space="0" w:color="auto" w:frame="1"/>
          <w:shd w:val="clear" w:color="auto" w:fill="FFFFFF"/>
          <w:lang w:val="en-US"/>
        </w:rPr>
        <w:t>Operations</w:t>
      </w:r>
      <w:r w:rsidR="00182B9A" w:rsidRPr="00182B9A">
        <w:rPr>
          <w:rStyle w:val="site-title"/>
          <w:rFonts w:ascii="Times New Roman" w:hAnsi="Times New Roman" w:cs="Times New Roman"/>
          <w:color w:val="222222"/>
          <w:sz w:val="24"/>
          <w:szCs w:val="24"/>
          <w:bdr w:val="none" w:sz="0" w:space="0" w:color="auto" w:frame="1"/>
          <w:shd w:val="clear" w:color="auto" w:fill="FFFFFF"/>
          <w:lang w:val="en-US"/>
        </w:rPr>
        <w:t>Journal</w:t>
      </w:r>
      <w:proofErr w:type="spellEnd"/>
      <w:r w:rsidR="00182B9A" w:rsidRPr="00182B9A">
        <w:rPr>
          <w:rStyle w:val="site-title"/>
          <w:rFonts w:ascii="Times New Roman" w:hAnsi="Times New Roman" w:cs="Times New Roman"/>
          <w:color w:val="222222"/>
          <w:sz w:val="24"/>
          <w:szCs w:val="24"/>
          <w:bdr w:val="none" w:sz="0" w:space="0" w:color="auto" w:frame="1"/>
          <w:shd w:val="clear" w:color="auto" w:fill="FFFFFF"/>
          <w:lang w:val="en-US"/>
        </w:rPr>
        <w:t xml:space="preserve"> of Peace Research</w:t>
      </w:r>
      <w:r w:rsidR="00182B9A" w:rsidRPr="00182B9A">
        <w:rPr>
          <w:rStyle w:val="apple-converted-space"/>
          <w:rFonts w:ascii="Times New Roman" w:hAnsi="Times New Roman" w:cs="Times New Roman"/>
          <w:color w:val="222222"/>
          <w:sz w:val="24"/>
          <w:szCs w:val="24"/>
          <w:bdr w:val="none" w:sz="0" w:space="0" w:color="auto" w:frame="1"/>
          <w:shd w:val="clear" w:color="auto" w:fill="FFFFFF"/>
          <w:lang w:val="en-US"/>
        </w:rPr>
        <w:t> </w:t>
      </w:r>
      <w:r w:rsidR="00182B9A" w:rsidRPr="00182B9A">
        <w:rPr>
          <w:rStyle w:val="cit-print-date"/>
          <w:rFonts w:ascii="Times New Roman" w:hAnsi="Times New Roman" w:cs="Times New Roman"/>
          <w:color w:val="222222"/>
          <w:sz w:val="24"/>
          <w:szCs w:val="24"/>
          <w:bdr w:val="none" w:sz="0" w:space="0" w:color="auto" w:frame="1"/>
          <w:shd w:val="clear" w:color="auto" w:fill="FFFFFF"/>
          <w:lang w:val="en-US"/>
        </w:rPr>
        <w:t>January 2009</w:t>
      </w:r>
      <w:r w:rsidR="00182B9A" w:rsidRPr="00182B9A">
        <w:rPr>
          <w:rStyle w:val="apple-converted-space"/>
          <w:rFonts w:ascii="Times New Roman" w:hAnsi="Times New Roman" w:cs="Times New Roman"/>
          <w:color w:val="222222"/>
          <w:sz w:val="24"/>
          <w:szCs w:val="24"/>
          <w:bdr w:val="none" w:sz="0" w:space="0" w:color="auto" w:frame="1"/>
          <w:shd w:val="clear" w:color="auto" w:fill="FFFFFF"/>
          <w:lang w:val="en-US"/>
        </w:rPr>
        <w:t> </w:t>
      </w:r>
      <w:r w:rsidR="00182B9A" w:rsidRPr="00182B9A">
        <w:rPr>
          <w:rStyle w:val="cit-vol"/>
          <w:rFonts w:ascii="Times New Roman" w:hAnsi="Times New Roman" w:cs="Times New Roman"/>
          <w:color w:val="222222"/>
          <w:sz w:val="24"/>
          <w:szCs w:val="24"/>
          <w:bdr w:val="none" w:sz="0" w:space="0" w:color="auto" w:frame="1"/>
          <w:shd w:val="clear" w:color="auto" w:fill="FFFFFF"/>
          <w:lang w:val="en-US"/>
        </w:rPr>
        <w:t>46</w:t>
      </w:r>
      <w:r w:rsidR="00182B9A" w:rsidRPr="00182B9A">
        <w:rPr>
          <w:rStyle w:val="cit-sep"/>
          <w:rFonts w:ascii="Times New Roman" w:hAnsi="Times New Roman" w:cs="Times New Roman"/>
          <w:color w:val="222222"/>
          <w:sz w:val="24"/>
          <w:szCs w:val="24"/>
          <w:bdr w:val="none" w:sz="0" w:space="0" w:color="auto" w:frame="1"/>
          <w:shd w:val="clear" w:color="auto" w:fill="FFFFFF"/>
          <w:lang w:val="en-US"/>
        </w:rPr>
        <w:t>:</w:t>
      </w:r>
      <w:r w:rsidR="00182B9A" w:rsidRPr="00182B9A">
        <w:rPr>
          <w:rStyle w:val="cit-first-page"/>
          <w:rFonts w:ascii="Times New Roman" w:hAnsi="Times New Roman" w:cs="Times New Roman"/>
          <w:color w:val="222222"/>
          <w:sz w:val="24"/>
          <w:szCs w:val="24"/>
          <w:bdr w:val="none" w:sz="0" w:space="0" w:color="auto" w:frame="1"/>
          <w:shd w:val="clear" w:color="auto" w:fill="FFFFFF"/>
          <w:lang w:val="en-US"/>
        </w:rPr>
        <w:t>39</w:t>
      </w:r>
      <w:r w:rsidR="00182B9A" w:rsidRPr="00182B9A">
        <w:rPr>
          <w:rStyle w:val="cit-sep"/>
          <w:rFonts w:ascii="Times New Roman" w:hAnsi="Times New Roman" w:cs="Times New Roman"/>
          <w:color w:val="222222"/>
          <w:sz w:val="24"/>
          <w:szCs w:val="24"/>
          <w:bdr w:val="none" w:sz="0" w:space="0" w:color="auto" w:frame="1"/>
          <w:shd w:val="clear" w:color="auto" w:fill="FFFFFF"/>
          <w:lang w:val="en-US"/>
        </w:rPr>
        <w:t>-</w:t>
      </w:r>
      <w:r w:rsidR="00182B9A" w:rsidRPr="00182B9A">
        <w:rPr>
          <w:rStyle w:val="cit-last-page"/>
          <w:rFonts w:ascii="Times New Roman" w:hAnsi="Times New Roman" w:cs="Times New Roman"/>
          <w:color w:val="222222"/>
          <w:sz w:val="24"/>
          <w:szCs w:val="24"/>
          <w:bdr w:val="none" w:sz="0" w:space="0" w:color="auto" w:frame="1"/>
          <w:shd w:val="clear" w:color="auto" w:fill="FFFFFF"/>
          <w:lang w:val="en-US"/>
        </w:rPr>
        <w:t>57</w:t>
      </w:r>
      <w:r w:rsidRPr="00182B9A">
        <w:rPr>
          <w:rFonts w:ascii="Times New Roman" w:hAnsi="Times New Roman" w:cs="Times New Roman"/>
          <w:bCs/>
          <w:iCs/>
          <w:sz w:val="24"/>
          <w:szCs w:val="24"/>
          <w:lang w:val="en-US"/>
        </w:rPr>
        <w:t>.</w:t>
      </w:r>
    </w:p>
    <w:p w:rsidR="000D776C" w:rsidRPr="00182B9A" w:rsidRDefault="000D776C" w:rsidP="000D690A">
      <w:pPr>
        <w:spacing w:after="0" w:line="360" w:lineRule="auto"/>
        <w:ind w:firstLine="708"/>
        <w:jc w:val="both"/>
        <w:rPr>
          <w:rFonts w:ascii="Times New Roman" w:hAnsi="Times New Roman" w:cs="Times New Roman"/>
          <w:sz w:val="24"/>
          <w:szCs w:val="24"/>
          <w:lang w:val="en-US"/>
        </w:rPr>
      </w:pPr>
    </w:p>
    <w:p w:rsidR="00D814F2" w:rsidRPr="00246ED3" w:rsidRDefault="00D814F2" w:rsidP="00D814F2">
      <w:pPr>
        <w:spacing w:after="0" w:line="360" w:lineRule="auto"/>
        <w:jc w:val="both"/>
        <w:rPr>
          <w:rFonts w:ascii="Times New Roman" w:hAnsi="Times New Roman" w:cs="Times New Roman"/>
          <w:sz w:val="24"/>
          <w:szCs w:val="24"/>
          <w:lang w:val="en-US"/>
        </w:rPr>
      </w:pPr>
    </w:p>
    <w:p w:rsidR="000D776C" w:rsidRPr="00246ED3" w:rsidRDefault="000D776C" w:rsidP="000D690A">
      <w:pPr>
        <w:spacing w:after="0" w:line="360" w:lineRule="auto"/>
        <w:ind w:firstLine="708"/>
        <w:jc w:val="both"/>
        <w:rPr>
          <w:rFonts w:ascii="Times New Roman" w:hAnsi="Times New Roman" w:cs="Times New Roman"/>
          <w:sz w:val="24"/>
          <w:szCs w:val="24"/>
          <w:lang w:val="en-US"/>
        </w:rPr>
      </w:pPr>
    </w:p>
    <w:p w:rsidR="000D776C" w:rsidRPr="00246ED3" w:rsidRDefault="000D776C" w:rsidP="000D690A">
      <w:pPr>
        <w:spacing w:after="0" w:line="360" w:lineRule="auto"/>
        <w:ind w:firstLine="708"/>
        <w:jc w:val="both"/>
        <w:rPr>
          <w:rFonts w:ascii="Times New Roman" w:hAnsi="Times New Roman" w:cs="Times New Roman"/>
          <w:sz w:val="24"/>
          <w:szCs w:val="24"/>
          <w:lang w:val="en-US"/>
        </w:rPr>
      </w:pPr>
    </w:p>
    <w:p w:rsidR="000D690A" w:rsidRPr="00246ED3" w:rsidRDefault="000D690A" w:rsidP="000D690A">
      <w:pPr>
        <w:spacing w:after="0" w:line="360" w:lineRule="auto"/>
        <w:rPr>
          <w:rFonts w:ascii="Times New Roman" w:hAnsi="Times New Roman" w:cs="Times New Roman"/>
          <w:sz w:val="24"/>
          <w:szCs w:val="24"/>
          <w:lang w:val="en-US"/>
        </w:rPr>
      </w:pPr>
    </w:p>
    <w:p w:rsidR="0031687C" w:rsidRPr="00246ED3" w:rsidRDefault="0031687C" w:rsidP="000D690A">
      <w:pPr>
        <w:spacing w:after="0" w:line="360" w:lineRule="auto"/>
        <w:rPr>
          <w:rFonts w:ascii="Times New Roman" w:hAnsi="Times New Roman" w:cs="Times New Roman"/>
          <w:sz w:val="24"/>
          <w:szCs w:val="24"/>
          <w:lang w:val="en-US"/>
        </w:rPr>
      </w:pPr>
    </w:p>
    <w:p w:rsidR="0031687C" w:rsidRPr="00246ED3" w:rsidRDefault="0031687C" w:rsidP="000D690A">
      <w:pPr>
        <w:spacing w:after="0" w:line="360" w:lineRule="auto"/>
        <w:rPr>
          <w:rFonts w:ascii="Times New Roman" w:hAnsi="Times New Roman" w:cs="Times New Roman"/>
          <w:sz w:val="24"/>
          <w:szCs w:val="24"/>
          <w:lang w:val="en-US"/>
        </w:rPr>
      </w:pPr>
    </w:p>
    <w:p w:rsidR="0031687C" w:rsidRPr="00246ED3" w:rsidRDefault="0031687C" w:rsidP="000D690A">
      <w:pPr>
        <w:spacing w:after="0" w:line="360" w:lineRule="auto"/>
        <w:rPr>
          <w:rFonts w:ascii="Times New Roman" w:hAnsi="Times New Roman" w:cs="Times New Roman"/>
          <w:sz w:val="24"/>
          <w:szCs w:val="24"/>
          <w:lang w:val="en-US"/>
        </w:rPr>
      </w:pPr>
    </w:p>
    <w:p w:rsidR="0031687C" w:rsidRPr="00246ED3" w:rsidRDefault="0031687C" w:rsidP="000D690A">
      <w:pPr>
        <w:spacing w:after="0" w:line="360" w:lineRule="auto"/>
        <w:rPr>
          <w:rFonts w:ascii="Times New Roman" w:hAnsi="Times New Roman" w:cs="Times New Roman"/>
          <w:sz w:val="24"/>
          <w:szCs w:val="24"/>
          <w:lang w:val="en-US"/>
        </w:rPr>
      </w:pPr>
    </w:p>
    <w:p w:rsidR="0031687C" w:rsidRPr="00246ED3" w:rsidRDefault="0031687C" w:rsidP="000D690A">
      <w:pPr>
        <w:spacing w:after="0" w:line="360" w:lineRule="auto"/>
        <w:rPr>
          <w:rFonts w:ascii="Times New Roman" w:hAnsi="Times New Roman" w:cs="Times New Roman"/>
          <w:sz w:val="24"/>
          <w:szCs w:val="24"/>
          <w:lang w:val="en-US"/>
        </w:rPr>
      </w:pPr>
    </w:p>
    <w:p w:rsidR="0031687C" w:rsidRPr="00246ED3" w:rsidRDefault="0031687C" w:rsidP="000D690A">
      <w:pPr>
        <w:spacing w:after="0" w:line="360" w:lineRule="auto"/>
        <w:rPr>
          <w:rFonts w:ascii="Times New Roman" w:hAnsi="Times New Roman" w:cs="Times New Roman"/>
          <w:sz w:val="24"/>
          <w:szCs w:val="24"/>
          <w:lang w:val="en-US"/>
        </w:rPr>
      </w:pPr>
    </w:p>
    <w:p w:rsidR="0031687C" w:rsidRPr="00246ED3" w:rsidRDefault="0031687C" w:rsidP="000D690A">
      <w:pPr>
        <w:spacing w:after="0" w:line="360" w:lineRule="auto"/>
        <w:rPr>
          <w:rFonts w:ascii="Times New Roman" w:hAnsi="Times New Roman" w:cs="Times New Roman"/>
          <w:sz w:val="24"/>
          <w:szCs w:val="24"/>
          <w:lang w:val="en-US"/>
        </w:rPr>
      </w:pPr>
    </w:p>
    <w:p w:rsidR="0031687C" w:rsidRPr="00246ED3" w:rsidRDefault="0031687C" w:rsidP="000D690A">
      <w:pPr>
        <w:spacing w:after="0" w:line="360" w:lineRule="auto"/>
        <w:rPr>
          <w:rFonts w:ascii="Times New Roman" w:hAnsi="Times New Roman" w:cs="Times New Roman"/>
          <w:sz w:val="24"/>
          <w:szCs w:val="24"/>
          <w:lang w:val="en-US"/>
        </w:rPr>
      </w:pPr>
    </w:p>
    <w:p w:rsidR="0031687C" w:rsidRPr="00246ED3" w:rsidRDefault="0031687C" w:rsidP="000D690A">
      <w:pPr>
        <w:spacing w:after="0" w:line="360" w:lineRule="auto"/>
        <w:rPr>
          <w:rFonts w:ascii="Times New Roman" w:hAnsi="Times New Roman" w:cs="Times New Roman"/>
          <w:sz w:val="24"/>
          <w:szCs w:val="24"/>
          <w:lang w:val="en-US"/>
        </w:rPr>
      </w:pPr>
    </w:p>
    <w:p w:rsidR="00BF1939" w:rsidRPr="00246ED3" w:rsidRDefault="00BF1939" w:rsidP="000D690A">
      <w:pPr>
        <w:spacing w:after="0" w:line="360" w:lineRule="auto"/>
        <w:rPr>
          <w:rFonts w:ascii="Times New Roman" w:eastAsiaTheme="majorEastAsia" w:hAnsi="Times New Roman" w:cs="Times New Roman"/>
          <w:b/>
          <w:bCs/>
          <w:color w:val="365F91" w:themeColor="accent1" w:themeShade="BF"/>
          <w:sz w:val="24"/>
          <w:szCs w:val="24"/>
          <w:lang w:val="en-US"/>
        </w:rPr>
      </w:pPr>
    </w:p>
    <w:p w:rsidR="00246ED3" w:rsidRPr="00246ED3" w:rsidRDefault="00246ED3">
      <w:pPr>
        <w:rPr>
          <w:lang w:val="en-US"/>
        </w:rPr>
      </w:pPr>
    </w:p>
    <w:sectPr w:rsidR="00246ED3" w:rsidRPr="00246ED3" w:rsidSect="00E165DF">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DD0" w:rsidRDefault="00875DD0" w:rsidP="000D690A">
      <w:pPr>
        <w:spacing w:after="0" w:line="240" w:lineRule="auto"/>
      </w:pPr>
      <w:r>
        <w:separator/>
      </w:r>
    </w:p>
  </w:endnote>
  <w:endnote w:type="continuationSeparator" w:id="1">
    <w:p w:rsidR="00875DD0" w:rsidRDefault="00875DD0" w:rsidP="000D6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DD0" w:rsidRDefault="00875DD0" w:rsidP="000D690A">
      <w:pPr>
        <w:spacing w:after="0" w:line="240" w:lineRule="auto"/>
      </w:pPr>
      <w:r>
        <w:separator/>
      </w:r>
    </w:p>
  </w:footnote>
  <w:footnote w:type="continuationSeparator" w:id="1">
    <w:p w:rsidR="00875DD0" w:rsidRDefault="00875DD0" w:rsidP="000D690A">
      <w:pPr>
        <w:spacing w:after="0" w:line="240" w:lineRule="auto"/>
      </w:pPr>
      <w:r>
        <w:continuationSeparator/>
      </w:r>
    </w:p>
  </w:footnote>
  <w:footnote w:id="2">
    <w:p w:rsidR="00B75921" w:rsidRPr="00B75921" w:rsidRDefault="00B75921" w:rsidP="00B75921">
      <w:pPr>
        <w:pStyle w:val="Textodenotaderodap"/>
        <w:rPr>
          <w:rFonts w:ascii="Times New Roman" w:hAnsi="Times New Roman"/>
        </w:rPr>
      </w:pPr>
      <w:r w:rsidRPr="00B75921">
        <w:rPr>
          <w:rStyle w:val="Refdenotaderodap"/>
          <w:rFonts w:ascii="Times New Roman" w:hAnsi="Times New Roman"/>
        </w:rPr>
        <w:footnoteRef/>
      </w:r>
      <w:r w:rsidRPr="00B75921">
        <w:rPr>
          <w:rFonts w:ascii="Times New Roman" w:hAnsi="Times New Roman"/>
        </w:rPr>
        <w:t xml:space="preserve">  Trabalho preparado para apresentação no IV Seminário Discente da Pós-Graduação em</w:t>
      </w:r>
      <w:r>
        <w:rPr>
          <w:rFonts w:ascii="Times New Roman" w:hAnsi="Times New Roman"/>
        </w:rPr>
        <w:t xml:space="preserve"> C</w:t>
      </w:r>
      <w:r w:rsidRPr="00B75921">
        <w:rPr>
          <w:rFonts w:ascii="Times New Roman" w:hAnsi="Times New Roman"/>
        </w:rPr>
        <w:t>iência Política da USP, de 07 a 11 de abril de 2014.</w:t>
      </w:r>
    </w:p>
  </w:footnote>
  <w:footnote w:id="3">
    <w:p w:rsidR="00246ED3" w:rsidRDefault="00246ED3" w:rsidP="000D690A">
      <w:pPr>
        <w:spacing w:after="0" w:line="240" w:lineRule="auto"/>
        <w:ind w:left="284" w:hanging="284"/>
        <w:jc w:val="both"/>
      </w:pPr>
      <w:r w:rsidRPr="00A5262D">
        <w:rPr>
          <w:rStyle w:val="Refdenotaderodap"/>
        </w:rPr>
        <w:footnoteRef/>
      </w:r>
      <w:r w:rsidRPr="00A5262D">
        <w:rPr>
          <w:rFonts w:ascii="Times New Roman" w:eastAsia="Times New Roman" w:hAnsi="Times New Roman" w:cs="Times New Roman"/>
          <w:bCs/>
          <w:sz w:val="20"/>
          <w:szCs w:val="20"/>
          <w:lang w:eastAsia="pt-BR"/>
        </w:rPr>
        <w:t xml:space="preserve">Atrocidades em massa (ou crimes atrozes) se referem aos crimes de guerra, genocídio e crimes contra a humanidade, conforme estes foram definidos pelo Estatuto de Roma do Tribunal Penal Internacional (TPI). A ‘limpeza étnica’, apesar de não ter uma definição legal aceita oficialmente, tem sido incorporada ao conjunto de crimes relacionados acima. </w:t>
      </w:r>
      <w:r w:rsidRPr="00A5262D">
        <w:rPr>
          <w:rFonts w:ascii="Times New Roman" w:eastAsia="Times New Roman" w:hAnsi="Times New Roman" w:cs="Times New Roman"/>
          <w:sz w:val="20"/>
          <w:szCs w:val="20"/>
          <w:shd w:val="clear" w:color="auto" w:fill="FEFEFE"/>
          <w:lang w:eastAsia="pt-BR"/>
        </w:rPr>
        <w:t>Fonte: http://www.preventorprotect.org/overview/definitions.html.</w:t>
      </w:r>
    </w:p>
  </w:footnote>
  <w:footnote w:id="4">
    <w:p w:rsidR="00246ED3" w:rsidRPr="00253C5F" w:rsidRDefault="00246ED3" w:rsidP="000D690A">
      <w:pPr>
        <w:pStyle w:val="Textodenotaderodap"/>
        <w:ind w:left="284" w:hanging="284"/>
        <w:jc w:val="both"/>
        <w:rPr>
          <w:rFonts w:ascii="Times New Roman" w:hAnsi="Times New Roman"/>
        </w:rPr>
      </w:pPr>
      <w:r w:rsidRPr="00253C5F">
        <w:rPr>
          <w:rStyle w:val="Refdenotaderodap"/>
          <w:rFonts w:ascii="Times New Roman" w:hAnsi="Times New Roman"/>
        </w:rPr>
        <w:footnoteRef/>
      </w:r>
      <w:r w:rsidRPr="00253C5F">
        <w:rPr>
          <w:rFonts w:ascii="Times New Roman" w:hAnsi="Times New Roman"/>
        </w:rPr>
        <w:t xml:space="preserve"> Michael N. </w:t>
      </w:r>
      <w:proofErr w:type="spellStart"/>
      <w:r w:rsidRPr="00253C5F">
        <w:rPr>
          <w:rFonts w:ascii="Times New Roman" w:hAnsi="Times New Roman"/>
        </w:rPr>
        <w:t>Barnett</w:t>
      </w:r>
      <w:proofErr w:type="spellEnd"/>
      <w:r w:rsidRPr="00253C5F">
        <w:rPr>
          <w:rFonts w:ascii="Times New Roman" w:hAnsi="Times New Roman"/>
        </w:rPr>
        <w:t xml:space="preserve"> (2010, p. 179) define o termo como “desastres humanitários relacionados a conflitos envolvendo um alto grau de ruptura e deslocamento social e, por essa condição, requerendo em resposta a adoção de um amplo sistema de assistência por parte da comunidade internacional” (tradução livre da autora). Para este autor, essas emergências, proliferando ao redor do mundo, seriam causadas por uma “mistura inflamável” de falência estatal, deslocamento de refugiados, milícias e populações colocadas em risco, nas zonas de conflito, pela disseminação da violência armada, fome e doenças infecciosas. </w:t>
      </w:r>
    </w:p>
  </w:footnote>
  <w:footnote w:id="5">
    <w:p w:rsidR="00246ED3" w:rsidRPr="00890661" w:rsidRDefault="00246ED3" w:rsidP="000D690A">
      <w:pPr>
        <w:pStyle w:val="NormalWeb"/>
        <w:spacing w:before="0" w:beforeAutospacing="0" w:after="0" w:afterAutospacing="0"/>
        <w:ind w:left="284" w:hanging="284"/>
        <w:jc w:val="both"/>
        <w:rPr>
          <w:b/>
        </w:rPr>
      </w:pPr>
      <w:r w:rsidRPr="00890661">
        <w:rPr>
          <w:rStyle w:val="Refdenotaderodap"/>
          <w:b/>
          <w:sz w:val="20"/>
          <w:szCs w:val="20"/>
        </w:rPr>
        <w:footnoteRef/>
      </w:r>
      <w:r w:rsidRPr="00890661">
        <w:rPr>
          <w:rStyle w:val="nfase"/>
          <w:b w:val="0"/>
          <w:sz w:val="20"/>
          <w:szCs w:val="20"/>
        </w:rPr>
        <w:t xml:space="preserve"> “Em Março de 2000, o Secretário-Geral pediu a um grupo de peritos internaciona</w:t>
      </w:r>
      <w:r>
        <w:rPr>
          <w:rStyle w:val="nfase"/>
          <w:b w:val="0"/>
          <w:sz w:val="20"/>
          <w:szCs w:val="20"/>
        </w:rPr>
        <w:t xml:space="preserve">is chefiado por </w:t>
      </w:r>
      <w:proofErr w:type="spellStart"/>
      <w:r>
        <w:rPr>
          <w:rStyle w:val="nfase"/>
          <w:b w:val="0"/>
          <w:sz w:val="20"/>
          <w:szCs w:val="20"/>
        </w:rPr>
        <w:t>LakhdarBrahim</w:t>
      </w:r>
      <w:proofErr w:type="spellEnd"/>
      <w:r>
        <w:rPr>
          <w:rStyle w:val="nfase"/>
          <w:b w:val="0"/>
          <w:sz w:val="20"/>
          <w:szCs w:val="20"/>
        </w:rPr>
        <w:t xml:space="preserve">, </w:t>
      </w:r>
      <w:r w:rsidRPr="00890661">
        <w:rPr>
          <w:rStyle w:val="nfase"/>
          <w:b w:val="0"/>
          <w:sz w:val="20"/>
          <w:szCs w:val="20"/>
        </w:rPr>
        <w:t xml:space="preserve">que examinasse o funcionamento das operações de paz das Nações Unidas, a fim de identificar as áreas e as missões em que a manutenção da paz seria mais eficaz, e que apresentasse propostas no sentido de melhorar as operações. O Relatório do Grupo para as Operações de Paz da ONU (A/55/305-S/2000/809), conhecido sob a designação de Relatório </w:t>
      </w:r>
      <w:proofErr w:type="spellStart"/>
      <w:r w:rsidRPr="00890661">
        <w:rPr>
          <w:rStyle w:val="nfase"/>
          <w:b w:val="0"/>
          <w:sz w:val="20"/>
          <w:szCs w:val="20"/>
        </w:rPr>
        <w:t>Brahimi</w:t>
      </w:r>
      <w:proofErr w:type="spellEnd"/>
      <w:r w:rsidRPr="00890661">
        <w:rPr>
          <w:rStyle w:val="nfase"/>
          <w:b w:val="0"/>
          <w:sz w:val="20"/>
          <w:szCs w:val="20"/>
        </w:rPr>
        <w:t xml:space="preserve">, apresentaria sugestões sobre as condições mínimas necessárias para o êxito das missões de manutenção da paz da ONU. Entre elas, o relatório se refere à atribuição de um mandato claro e específico, a obtenção do consentimento das partes em conflito e recursos suficientes.” Fonte: http://www.unric.org/html/portuguese/peace. </w:t>
      </w:r>
      <w:proofErr w:type="gramStart"/>
      <w:r w:rsidRPr="00890661">
        <w:rPr>
          <w:rStyle w:val="nfase"/>
          <w:b w:val="0"/>
          <w:sz w:val="20"/>
          <w:szCs w:val="20"/>
        </w:rPr>
        <w:t>Acesso:</w:t>
      </w:r>
      <w:proofErr w:type="gramEnd"/>
      <w:r w:rsidRPr="00890661">
        <w:rPr>
          <w:rStyle w:val="nfase"/>
          <w:b w:val="0"/>
          <w:sz w:val="20"/>
          <w:szCs w:val="20"/>
        </w:rPr>
        <w:t>12/12/2012.</w:t>
      </w:r>
    </w:p>
  </w:footnote>
  <w:footnote w:id="6">
    <w:p w:rsidR="00246ED3" w:rsidRDefault="00246ED3" w:rsidP="000D690A">
      <w:pPr>
        <w:pStyle w:val="Textodenotaderodap"/>
        <w:ind w:left="284" w:hanging="284"/>
        <w:jc w:val="both"/>
      </w:pPr>
      <w:r w:rsidRPr="00A72E50">
        <w:rPr>
          <w:rStyle w:val="Refdenotaderodap"/>
          <w:rFonts w:ascii="Times New Roman" w:hAnsi="Times New Roman"/>
        </w:rPr>
        <w:footnoteRef/>
      </w:r>
      <w:r w:rsidRPr="00A72E50">
        <w:rPr>
          <w:rFonts w:ascii="Times New Roman" w:hAnsi="Times New Roman"/>
        </w:rPr>
        <w:t xml:space="preserve">  Nome pelo qual ficou conhecido o relatório “</w:t>
      </w:r>
      <w:proofErr w:type="spellStart"/>
      <w:r w:rsidRPr="00A72E50">
        <w:rPr>
          <w:rFonts w:ascii="Times New Roman" w:hAnsi="Times New Roman"/>
        </w:rPr>
        <w:t>United</w:t>
      </w:r>
      <w:proofErr w:type="spellEnd"/>
      <w:r w:rsidRPr="00A72E50">
        <w:rPr>
          <w:rFonts w:ascii="Times New Roman" w:hAnsi="Times New Roman"/>
        </w:rPr>
        <w:t xml:space="preserve"> </w:t>
      </w:r>
      <w:proofErr w:type="spellStart"/>
      <w:r w:rsidRPr="00A72E50">
        <w:rPr>
          <w:rFonts w:ascii="Times New Roman" w:hAnsi="Times New Roman"/>
        </w:rPr>
        <w:t>NationsPeacekeepingOperations</w:t>
      </w:r>
      <w:proofErr w:type="spellEnd"/>
      <w:r w:rsidRPr="00A72E50">
        <w:rPr>
          <w:rFonts w:ascii="Times New Roman" w:hAnsi="Times New Roman"/>
        </w:rPr>
        <w:t xml:space="preserve">: </w:t>
      </w:r>
      <w:proofErr w:type="spellStart"/>
      <w:r w:rsidRPr="00A72E50">
        <w:rPr>
          <w:rFonts w:ascii="Times New Roman" w:hAnsi="Times New Roman"/>
        </w:rPr>
        <w:t>principlesandguidelines</w:t>
      </w:r>
      <w:proofErr w:type="spellEnd"/>
      <w:r w:rsidRPr="00A72E50">
        <w:rPr>
          <w:rFonts w:ascii="Times New Roman" w:hAnsi="Times New Roman"/>
        </w:rPr>
        <w:t>”, publicado em 2008 pelo DPKO/DFS, realiza um trabalho de compilação e análise das operações de paz da ONU ao longo dos últimos 60 anos, revisando as melhores práticas adotadas e quais as “lições aprendidas” ao longo desde período.</w:t>
      </w:r>
    </w:p>
  </w:footnote>
  <w:footnote w:id="7">
    <w:p w:rsidR="00246ED3" w:rsidRPr="006B697D" w:rsidRDefault="00246ED3" w:rsidP="000D690A">
      <w:pPr>
        <w:pStyle w:val="Textodenotaderodap"/>
        <w:ind w:left="284" w:hanging="284"/>
        <w:jc w:val="both"/>
        <w:rPr>
          <w:rFonts w:ascii="Times New Roman" w:hAnsi="Times New Roman"/>
        </w:rPr>
      </w:pPr>
      <w:r w:rsidRPr="006B697D">
        <w:rPr>
          <w:rStyle w:val="Refdenotaderodap"/>
          <w:rFonts w:ascii="Times New Roman" w:hAnsi="Times New Roman"/>
        </w:rPr>
        <w:footnoteRef/>
      </w:r>
      <w:r w:rsidRPr="006B697D">
        <w:rPr>
          <w:rFonts w:ascii="Times New Roman" w:hAnsi="Times New Roman"/>
        </w:rPr>
        <w:t xml:space="preserve"> Buscava estabelecer um novo consenso internacional em torna da necessidade de intervir militarmente em situações que se caracterizem pela graves violações aos direitos humanos (BELLAMY, 2008), frente ao conturbado debate produzido por eventos como aqueles presenciados na Somália (1992), Ruanda (1994), Bósnia (</w:t>
      </w:r>
      <w:proofErr w:type="spellStart"/>
      <w:r w:rsidRPr="006B697D">
        <w:rPr>
          <w:rFonts w:ascii="Times New Roman" w:hAnsi="Times New Roman"/>
        </w:rPr>
        <w:t>Srebrenica</w:t>
      </w:r>
      <w:proofErr w:type="spellEnd"/>
      <w:r w:rsidRPr="006B697D">
        <w:rPr>
          <w:rFonts w:ascii="Times New Roman" w:hAnsi="Times New Roman"/>
        </w:rPr>
        <w:t xml:space="preserve">, 1995) e </w:t>
      </w:r>
      <w:proofErr w:type="spellStart"/>
      <w:r w:rsidRPr="006B697D">
        <w:rPr>
          <w:rFonts w:ascii="Times New Roman" w:hAnsi="Times New Roman"/>
        </w:rPr>
        <w:t>Kosovo</w:t>
      </w:r>
      <w:proofErr w:type="spellEnd"/>
      <w:r w:rsidRPr="006B697D">
        <w:rPr>
          <w:rFonts w:ascii="Times New Roman" w:hAnsi="Times New Roman"/>
        </w:rPr>
        <w:t xml:space="preserve"> (1999). A missão de encontrar esse consenso seria expressa na Cúpula do Milênio em 2000, que anunciaria a subsequente criação da </w:t>
      </w:r>
      <w:r w:rsidRPr="006B697D">
        <w:rPr>
          <w:rFonts w:ascii="Times New Roman" w:hAnsi="Times New Roman"/>
          <w:i/>
        </w:rPr>
        <w:t xml:space="preserve">Internacional </w:t>
      </w:r>
      <w:proofErr w:type="spellStart"/>
      <w:r w:rsidRPr="006B697D">
        <w:rPr>
          <w:rFonts w:ascii="Times New Roman" w:hAnsi="Times New Roman"/>
          <w:i/>
        </w:rPr>
        <w:t>Commission</w:t>
      </w:r>
      <w:proofErr w:type="spellEnd"/>
      <w:r w:rsidRPr="006B697D">
        <w:rPr>
          <w:rFonts w:ascii="Times New Roman" w:hAnsi="Times New Roman"/>
          <w:i/>
        </w:rPr>
        <w:t xml:space="preserve"> in </w:t>
      </w:r>
      <w:proofErr w:type="spellStart"/>
      <w:r w:rsidRPr="006B697D">
        <w:rPr>
          <w:rFonts w:ascii="Times New Roman" w:hAnsi="Times New Roman"/>
          <w:i/>
        </w:rPr>
        <w:t>InterventionandStateSovereignty</w:t>
      </w:r>
      <w:proofErr w:type="spellEnd"/>
      <w:r w:rsidRPr="006B697D">
        <w:rPr>
          <w:rFonts w:ascii="Times New Roman" w:hAnsi="Times New Roman"/>
        </w:rPr>
        <w:t xml:space="preserve"> (ICISS), que buscaria dar desenvolvimento a essa tarefa. E em 18 de dezembro, a ICSS apresentaria seu relatório final, intitulado “</w:t>
      </w:r>
      <w:proofErr w:type="spellStart"/>
      <w:r w:rsidRPr="006B697D">
        <w:rPr>
          <w:rFonts w:ascii="Times New Roman" w:hAnsi="Times New Roman"/>
          <w:i/>
        </w:rPr>
        <w:t>The</w:t>
      </w:r>
      <w:proofErr w:type="spellEnd"/>
      <w:r w:rsidRPr="006B697D">
        <w:rPr>
          <w:rFonts w:ascii="Times New Roman" w:hAnsi="Times New Roman"/>
          <w:i/>
        </w:rPr>
        <w:t xml:space="preserve"> </w:t>
      </w:r>
      <w:proofErr w:type="spellStart"/>
      <w:r w:rsidRPr="006B697D">
        <w:rPr>
          <w:rFonts w:ascii="Times New Roman" w:hAnsi="Times New Roman"/>
          <w:i/>
        </w:rPr>
        <w:t>ResponsibilitytoProtec</w:t>
      </w:r>
      <w:r w:rsidRPr="006B697D">
        <w:rPr>
          <w:rFonts w:ascii="Times New Roman" w:hAnsi="Times New Roman"/>
        </w:rPr>
        <w:t>t</w:t>
      </w:r>
      <w:proofErr w:type="spellEnd"/>
      <w:r w:rsidRPr="006B697D">
        <w:rPr>
          <w:rFonts w:ascii="Times New Roman" w:hAnsi="Times New Roman"/>
        </w:rPr>
        <w:t>”, ao Secretário-Geral das Nações Unidas, Kofi Annan. O relatório estabelecia três objetivos para serem alcançados: 1º) reposicionar o consenso normativo existente, substituindo a linguagem de intervenção humanitária pelo conceito da “responsabilidade de proteger”; 2º) propunha localizar essa responsabilidade na esfera nacional, com as autoridades estatais, e em âmbito global, com o Conselho de Segurança; e 3º) procurava garantir que quando uma intervenção militar de fato ocorrer, ela seja empreendida com efetividade, eficiência e respeito ao devido processo legal (THAKUR, 2002, p.325). O relatório, ao definir a noção de “soberania como responsabilidade”, estabeleceria um fio condutor para as práticas de intervenção internacionais, começando por atividades de prevenção as atrocidades em massa (“responsabilidade de prevenir”), passando pela necessidade de reagir à emergência destas (“responsabilidade de reagir”) e, por fim, compreendendo a responsabilidade de ajudar a reconstruir o Estado, assolado por conturbações internas (ICISS, 200</w:t>
      </w:r>
      <w:r>
        <w:rPr>
          <w:rFonts w:ascii="Times New Roman" w:hAnsi="Times New Roman"/>
        </w:rPr>
        <w:t xml:space="preserve">1; THAKUR 2002). O </w:t>
      </w:r>
      <w:proofErr w:type="spellStart"/>
      <w:proofErr w:type="gramStart"/>
      <w:r>
        <w:rPr>
          <w:rFonts w:ascii="Times New Roman" w:hAnsi="Times New Roman"/>
        </w:rPr>
        <w:t>RdP</w:t>
      </w:r>
      <w:proofErr w:type="spellEnd"/>
      <w:proofErr w:type="gramEnd"/>
      <w:r w:rsidRPr="006B697D">
        <w:rPr>
          <w:rFonts w:ascii="Times New Roman" w:hAnsi="Times New Roman"/>
        </w:rPr>
        <w:t xml:space="preserve"> colocaria considerável atenção nas medidas preventivas, afirmando que todas as medidas possíveis para evitar à eclosão dos conflitos deveriam ser adotadas antes que o uso da força coercitiva fosse contemplado, agindo diretamente sobre as causas originais desses conflitos. No âmbito das Nações Unidas, o relatório produziria três inovações institucionais: o </w:t>
      </w:r>
      <w:proofErr w:type="spellStart"/>
      <w:r w:rsidRPr="009136A3">
        <w:rPr>
          <w:rFonts w:ascii="Times New Roman" w:hAnsi="Times New Roman"/>
          <w:i/>
        </w:rPr>
        <w:t>SpecialAdviseronthePreventionofGenocide</w:t>
      </w:r>
      <w:proofErr w:type="spellEnd"/>
      <w:r w:rsidRPr="006B697D">
        <w:rPr>
          <w:rFonts w:ascii="Times New Roman" w:hAnsi="Times New Roman"/>
        </w:rPr>
        <w:t xml:space="preserve">, criado em 2004, e o </w:t>
      </w:r>
      <w:proofErr w:type="spellStart"/>
      <w:r w:rsidRPr="009136A3">
        <w:rPr>
          <w:rFonts w:ascii="Times New Roman" w:hAnsi="Times New Roman"/>
          <w:i/>
        </w:rPr>
        <w:t>SpecialAdviserontheResponsibilitytoProtect</w:t>
      </w:r>
      <w:proofErr w:type="spellEnd"/>
      <w:r w:rsidRPr="006B697D">
        <w:rPr>
          <w:rFonts w:ascii="Times New Roman" w:hAnsi="Times New Roman"/>
        </w:rPr>
        <w:t xml:space="preserve">, em 2008, ambos os cargos com a proposta de operacionalizar o princípio da “responsabilidade de proteger”, particularmente em seus aspectos preventivos; e em 2005, com a adoção do relatório pela </w:t>
      </w:r>
      <w:r>
        <w:rPr>
          <w:rFonts w:ascii="Times New Roman" w:hAnsi="Times New Roman"/>
        </w:rPr>
        <w:t>Assembleia</w:t>
      </w:r>
      <w:r w:rsidRPr="006B697D">
        <w:rPr>
          <w:rFonts w:ascii="Times New Roman" w:hAnsi="Times New Roman"/>
        </w:rPr>
        <w:t xml:space="preserve"> Geral das Nações Unidas, também seria instituída a Comissão de Consolidação da Paz (</w:t>
      </w:r>
      <w:proofErr w:type="spellStart"/>
      <w:r w:rsidRPr="009136A3">
        <w:rPr>
          <w:rFonts w:ascii="Times New Roman" w:hAnsi="Times New Roman"/>
          <w:i/>
        </w:rPr>
        <w:t>PeacebuildingCommission</w:t>
      </w:r>
      <w:proofErr w:type="spellEnd"/>
      <w:r w:rsidRPr="006B697D">
        <w:rPr>
          <w:rFonts w:ascii="Times New Roman" w:hAnsi="Times New Roman"/>
        </w:rPr>
        <w:t xml:space="preserve">), a qual seria designada a tarefa de planejar os esforços necessários para os Estados devastados por conflitos armados.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E55FA"/>
    <w:multiLevelType w:val="multilevel"/>
    <w:tmpl w:val="197047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0D690A"/>
    <w:rsid w:val="00025AC8"/>
    <w:rsid w:val="00042133"/>
    <w:rsid w:val="00060EC8"/>
    <w:rsid w:val="000727DD"/>
    <w:rsid w:val="000A6B48"/>
    <w:rsid w:val="000B1BE7"/>
    <w:rsid w:val="000D690A"/>
    <w:rsid w:val="000D776C"/>
    <w:rsid w:val="0011183D"/>
    <w:rsid w:val="0014084F"/>
    <w:rsid w:val="00164B38"/>
    <w:rsid w:val="00182B8C"/>
    <w:rsid w:val="00182B9A"/>
    <w:rsid w:val="00193C60"/>
    <w:rsid w:val="001C4764"/>
    <w:rsid w:val="001D4C7A"/>
    <w:rsid w:val="001F1D61"/>
    <w:rsid w:val="00226B7E"/>
    <w:rsid w:val="002325BF"/>
    <w:rsid w:val="00246ED3"/>
    <w:rsid w:val="00247F7F"/>
    <w:rsid w:val="002539F9"/>
    <w:rsid w:val="00275AB8"/>
    <w:rsid w:val="00280385"/>
    <w:rsid w:val="002939B0"/>
    <w:rsid w:val="00297958"/>
    <w:rsid w:val="002F362D"/>
    <w:rsid w:val="0031687C"/>
    <w:rsid w:val="0037071F"/>
    <w:rsid w:val="00373BE0"/>
    <w:rsid w:val="003C4A2A"/>
    <w:rsid w:val="003D6A37"/>
    <w:rsid w:val="004078DC"/>
    <w:rsid w:val="00440C23"/>
    <w:rsid w:val="00445DA9"/>
    <w:rsid w:val="00462A69"/>
    <w:rsid w:val="00473AC2"/>
    <w:rsid w:val="0049090C"/>
    <w:rsid w:val="004B50B8"/>
    <w:rsid w:val="00501FBC"/>
    <w:rsid w:val="00506C26"/>
    <w:rsid w:val="005152AD"/>
    <w:rsid w:val="00536595"/>
    <w:rsid w:val="00550C74"/>
    <w:rsid w:val="00551E90"/>
    <w:rsid w:val="0057628D"/>
    <w:rsid w:val="0057674F"/>
    <w:rsid w:val="005A5D97"/>
    <w:rsid w:val="005F3D0D"/>
    <w:rsid w:val="006366F6"/>
    <w:rsid w:val="00682E98"/>
    <w:rsid w:val="00773349"/>
    <w:rsid w:val="00774A24"/>
    <w:rsid w:val="007B0F80"/>
    <w:rsid w:val="007E1990"/>
    <w:rsid w:val="007F5C41"/>
    <w:rsid w:val="00817A71"/>
    <w:rsid w:val="00830E89"/>
    <w:rsid w:val="00840DD7"/>
    <w:rsid w:val="00875DD0"/>
    <w:rsid w:val="00890661"/>
    <w:rsid w:val="008E74F4"/>
    <w:rsid w:val="008F5433"/>
    <w:rsid w:val="008F63F9"/>
    <w:rsid w:val="00955A61"/>
    <w:rsid w:val="009836D8"/>
    <w:rsid w:val="009E7A3B"/>
    <w:rsid w:val="00A23F38"/>
    <w:rsid w:val="00A80FEC"/>
    <w:rsid w:val="00A87DCE"/>
    <w:rsid w:val="00AC450F"/>
    <w:rsid w:val="00AE11E3"/>
    <w:rsid w:val="00B057B6"/>
    <w:rsid w:val="00B31384"/>
    <w:rsid w:val="00B40A77"/>
    <w:rsid w:val="00B75921"/>
    <w:rsid w:val="00B85421"/>
    <w:rsid w:val="00B85ED8"/>
    <w:rsid w:val="00BC1CCA"/>
    <w:rsid w:val="00BF1939"/>
    <w:rsid w:val="00C01C2C"/>
    <w:rsid w:val="00C11E22"/>
    <w:rsid w:val="00C1481B"/>
    <w:rsid w:val="00C15608"/>
    <w:rsid w:val="00C6226F"/>
    <w:rsid w:val="00CB4677"/>
    <w:rsid w:val="00CD489F"/>
    <w:rsid w:val="00CE1804"/>
    <w:rsid w:val="00CF0826"/>
    <w:rsid w:val="00D023C1"/>
    <w:rsid w:val="00D44CE4"/>
    <w:rsid w:val="00D63F81"/>
    <w:rsid w:val="00D814F2"/>
    <w:rsid w:val="00D84DE8"/>
    <w:rsid w:val="00D90E6F"/>
    <w:rsid w:val="00DC4D98"/>
    <w:rsid w:val="00DD1AAE"/>
    <w:rsid w:val="00DE3EBF"/>
    <w:rsid w:val="00E15F7D"/>
    <w:rsid w:val="00E165DF"/>
    <w:rsid w:val="00E87295"/>
    <w:rsid w:val="00E875E1"/>
    <w:rsid w:val="00EC3F78"/>
    <w:rsid w:val="00ED7098"/>
    <w:rsid w:val="00F36AAE"/>
    <w:rsid w:val="00F6347C"/>
    <w:rsid w:val="00F86BCE"/>
    <w:rsid w:val="00F904EA"/>
    <w:rsid w:val="00F92EF8"/>
    <w:rsid w:val="00FE2A3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90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0D690A"/>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semiHidden/>
    <w:rsid w:val="000D690A"/>
    <w:rPr>
      <w:rFonts w:ascii="Calibri" w:eastAsia="Calibri" w:hAnsi="Calibri" w:cs="Times New Roman"/>
      <w:sz w:val="20"/>
      <w:szCs w:val="20"/>
    </w:rPr>
  </w:style>
  <w:style w:type="character" w:styleId="Refdenotaderodap">
    <w:name w:val="footnote reference"/>
    <w:basedOn w:val="Fontepargpadro"/>
    <w:uiPriority w:val="99"/>
    <w:semiHidden/>
    <w:unhideWhenUsed/>
    <w:rsid w:val="000D690A"/>
    <w:rPr>
      <w:vertAlign w:val="superscript"/>
    </w:rPr>
  </w:style>
  <w:style w:type="paragraph" w:styleId="PargrafodaLista">
    <w:name w:val="List Paragraph"/>
    <w:basedOn w:val="Normal"/>
    <w:uiPriority w:val="34"/>
    <w:qFormat/>
    <w:rsid w:val="000D690A"/>
    <w:pPr>
      <w:ind w:left="720"/>
      <w:contextualSpacing/>
    </w:pPr>
    <w:rPr>
      <w:rFonts w:ascii="Calibri" w:eastAsia="Calibri" w:hAnsi="Calibri" w:cs="Times New Roman"/>
    </w:rPr>
  </w:style>
  <w:style w:type="character" w:styleId="nfase">
    <w:name w:val="Emphasis"/>
    <w:basedOn w:val="Fontepargpadro"/>
    <w:uiPriority w:val="20"/>
    <w:qFormat/>
    <w:rsid w:val="000D690A"/>
    <w:rPr>
      <w:b/>
      <w:bCs/>
      <w:i w:val="0"/>
      <w:iCs w:val="0"/>
    </w:rPr>
  </w:style>
  <w:style w:type="paragraph" w:styleId="NormalWeb">
    <w:name w:val="Normal (Web)"/>
    <w:basedOn w:val="Normal"/>
    <w:uiPriority w:val="99"/>
    <w:unhideWhenUsed/>
    <w:rsid w:val="000D690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246ED3"/>
    <w:rPr>
      <w:strike w:val="0"/>
      <w:dstrike w:val="0"/>
      <w:color w:val="000000"/>
      <w:u w:val="none"/>
      <w:effect w:val="none"/>
    </w:rPr>
  </w:style>
  <w:style w:type="character" w:customStyle="1" w:styleId="apple-style-span">
    <w:name w:val="apple-style-span"/>
    <w:basedOn w:val="Fontepargpadro"/>
    <w:rsid w:val="00246ED3"/>
  </w:style>
  <w:style w:type="character" w:customStyle="1" w:styleId="apple-converted-space">
    <w:name w:val="apple-converted-space"/>
    <w:basedOn w:val="Fontepargpadro"/>
    <w:rsid w:val="00246ED3"/>
  </w:style>
  <w:style w:type="character" w:customStyle="1" w:styleId="cit-title">
    <w:name w:val="cit-title"/>
    <w:basedOn w:val="Fontepargpadro"/>
    <w:rsid w:val="00182B9A"/>
  </w:style>
  <w:style w:type="character" w:customStyle="1" w:styleId="site-title">
    <w:name w:val="site-title"/>
    <w:basedOn w:val="Fontepargpadro"/>
    <w:rsid w:val="00182B9A"/>
  </w:style>
  <w:style w:type="character" w:customStyle="1" w:styleId="cit-print-date">
    <w:name w:val="cit-print-date"/>
    <w:basedOn w:val="Fontepargpadro"/>
    <w:rsid w:val="00182B9A"/>
  </w:style>
  <w:style w:type="character" w:customStyle="1" w:styleId="cit-vol">
    <w:name w:val="cit-vol"/>
    <w:basedOn w:val="Fontepargpadro"/>
    <w:rsid w:val="00182B9A"/>
  </w:style>
  <w:style w:type="character" w:customStyle="1" w:styleId="cit-sep">
    <w:name w:val="cit-sep"/>
    <w:basedOn w:val="Fontepargpadro"/>
    <w:rsid w:val="00182B9A"/>
  </w:style>
  <w:style w:type="character" w:customStyle="1" w:styleId="cit-first-page">
    <w:name w:val="cit-first-page"/>
    <w:basedOn w:val="Fontepargpadro"/>
    <w:rsid w:val="00182B9A"/>
  </w:style>
  <w:style w:type="character" w:customStyle="1" w:styleId="cit-last-page">
    <w:name w:val="cit-last-page"/>
    <w:basedOn w:val="Fontepargpadro"/>
    <w:rsid w:val="00182B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Docs/SG/agpeac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br/scielo.php?pid=S0102-64451999000100005&amp;script=sci_arttext" TargetMode="External"/><Relationship Id="rId5" Type="http://schemas.openxmlformats.org/officeDocument/2006/relationships/webSettings" Target="webSettings.xml"/><Relationship Id="rId10" Type="http://schemas.openxmlformats.org/officeDocument/2006/relationships/hyperlink" Target="http://www.transcend.org/tri" TargetMode="External"/><Relationship Id="rId4" Type="http://schemas.openxmlformats.org/officeDocument/2006/relationships/settings" Target="settings.xml"/><Relationship Id="rId9" Type="http://schemas.openxmlformats.org/officeDocument/2006/relationships/hyperlink" Target="http://www.un.org/peace/reports/peace_operations/" TargetMode="Externa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5ABF0-664B-46EE-A1C4-6E559A515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7598</Words>
  <Characters>41031</Characters>
  <Application>Microsoft Office Word</Application>
  <DocSecurity>0</DocSecurity>
  <Lines>341</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Braga</dc:creator>
  <cp:lastModifiedBy>Camila</cp:lastModifiedBy>
  <cp:revision>4</cp:revision>
  <dcterms:created xsi:type="dcterms:W3CDTF">2014-03-24T23:28:00Z</dcterms:created>
  <dcterms:modified xsi:type="dcterms:W3CDTF">2014-03-24T23:46:00Z</dcterms:modified>
</cp:coreProperties>
</file>